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160EA" w14:textId="77777777" w:rsidR="000750BB" w:rsidRPr="00A24558" w:rsidRDefault="000750BB" w:rsidP="00A24558">
      <w:pPr>
        <w:ind w:left="-567"/>
        <w:jc w:val="both"/>
        <w:rPr>
          <w:sz w:val="22"/>
          <w:szCs w:val="22"/>
        </w:rPr>
      </w:pPr>
      <w:r w:rsidRPr="00A24558">
        <w:rPr>
          <w:noProof/>
          <w:sz w:val="22"/>
          <w:szCs w:val="22"/>
          <w:lang w:eastAsia="de-AT"/>
        </w:rPr>
        <w:drawing>
          <wp:anchor distT="0" distB="0" distL="114300" distR="114300" simplePos="0" relativeHeight="251658240" behindDoc="1" locked="0" layoutInCell="1" allowOverlap="1" wp14:anchorId="693B8199" wp14:editId="14085A4F">
            <wp:simplePos x="0" y="0"/>
            <wp:positionH relativeFrom="page">
              <wp:align>right</wp:align>
            </wp:positionH>
            <wp:positionV relativeFrom="paragraph">
              <wp:posOffset>-1418590</wp:posOffset>
            </wp:positionV>
            <wp:extent cx="7547397" cy="10667365"/>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K_Unterlage_BF_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7397" cy="10667365"/>
                    </a:xfrm>
                    <a:prstGeom prst="rect">
                      <a:avLst/>
                    </a:prstGeom>
                  </pic:spPr>
                </pic:pic>
              </a:graphicData>
            </a:graphic>
            <wp14:sizeRelH relativeFrom="margin">
              <wp14:pctWidth>0</wp14:pctWidth>
            </wp14:sizeRelH>
            <wp14:sizeRelV relativeFrom="margin">
              <wp14:pctHeight>0</wp14:pctHeight>
            </wp14:sizeRelV>
          </wp:anchor>
        </w:drawing>
      </w:r>
      <w:r w:rsidRPr="00A24558">
        <w:rPr>
          <w:sz w:val="22"/>
          <w:szCs w:val="22"/>
        </w:rPr>
        <w:br/>
      </w:r>
    </w:p>
    <w:p w14:paraId="671FBE8E" w14:textId="77777777" w:rsidR="000750BB" w:rsidRPr="00A24558" w:rsidRDefault="000750BB" w:rsidP="00A24558">
      <w:pPr>
        <w:jc w:val="both"/>
        <w:rPr>
          <w:sz w:val="22"/>
          <w:szCs w:val="22"/>
        </w:rPr>
      </w:pPr>
      <w:r w:rsidRPr="00A24558">
        <w:rPr>
          <w:sz w:val="22"/>
          <w:szCs w:val="22"/>
        </w:rPr>
        <w:br w:type="page"/>
      </w:r>
    </w:p>
    <w:p w14:paraId="47DE4DB7" w14:textId="77777777" w:rsidR="00E2611C" w:rsidRPr="00A24558" w:rsidRDefault="00E2611C" w:rsidP="00A24558">
      <w:pPr>
        <w:jc w:val="both"/>
        <w:rPr>
          <w:sz w:val="22"/>
          <w:szCs w:val="22"/>
        </w:rPr>
      </w:pPr>
    </w:p>
    <w:p w14:paraId="7C95C5EE" w14:textId="77777777" w:rsidR="00E2611C" w:rsidRPr="006D1E99" w:rsidRDefault="00940050" w:rsidP="006D1E99">
      <w:pPr>
        <w:ind w:left="-567" w:firstLine="567"/>
        <w:jc w:val="both"/>
        <w:rPr>
          <w:b/>
          <w:bCs/>
          <w:color w:val="E30713"/>
          <w:sz w:val="26"/>
          <w:szCs w:val="26"/>
        </w:rPr>
      </w:pPr>
      <w:r>
        <w:rPr>
          <w:b/>
          <w:bCs/>
          <w:color w:val="E30713"/>
          <w:sz w:val="26"/>
          <w:szCs w:val="26"/>
        </w:rPr>
        <w:t xml:space="preserve">BRUCKNERS </w:t>
      </w:r>
      <w:r w:rsidR="00CB7D36">
        <w:rPr>
          <w:b/>
          <w:bCs/>
          <w:color w:val="E30713"/>
          <w:sz w:val="26"/>
          <w:szCs w:val="26"/>
        </w:rPr>
        <w:t>EINFLUSS AUF EINE GANZE GENERATION VON MUSIKER</w:t>
      </w:r>
      <w:r w:rsidR="00433024">
        <w:rPr>
          <w:b/>
          <w:bCs/>
          <w:color w:val="E30713"/>
          <w:sz w:val="26"/>
          <w:szCs w:val="26"/>
        </w:rPr>
        <w:t>*</w:t>
      </w:r>
      <w:r w:rsidR="00433024" w:rsidRPr="00B325C8">
        <w:rPr>
          <w:b/>
          <w:bCs/>
          <w:caps/>
          <w:color w:val="E30713"/>
          <w:sz w:val="26"/>
          <w:szCs w:val="26"/>
        </w:rPr>
        <w:t>innen</w:t>
      </w:r>
    </w:p>
    <w:p w14:paraId="18D7239D" w14:textId="36E15B7C" w:rsidR="001134F4" w:rsidRDefault="00E2611C" w:rsidP="00A24558">
      <w:pPr>
        <w:spacing w:line="360" w:lineRule="auto"/>
        <w:contextualSpacing/>
        <w:jc w:val="both"/>
        <w:rPr>
          <w:rFonts w:cs="Calibri"/>
          <w:sz w:val="22"/>
          <w:szCs w:val="22"/>
        </w:rPr>
      </w:pPr>
      <w:r w:rsidRPr="00A24558">
        <w:rPr>
          <w:rFonts w:cs="Calibri"/>
          <w:bCs/>
          <w:color w:val="000000"/>
          <w:sz w:val="22"/>
          <w:szCs w:val="22"/>
          <w:lang w:val="de-DE"/>
        </w:rPr>
        <w:t xml:space="preserve">Nicht nur </w:t>
      </w:r>
      <w:r w:rsidR="00B325C8">
        <w:rPr>
          <w:rFonts w:cs="Calibri"/>
          <w:bCs/>
          <w:color w:val="000000"/>
          <w:sz w:val="22"/>
          <w:szCs w:val="22"/>
          <w:lang w:val="de-DE"/>
        </w:rPr>
        <w:t xml:space="preserve">das </w:t>
      </w:r>
      <w:r w:rsidRPr="00A24558">
        <w:rPr>
          <w:rFonts w:cs="Calibri"/>
          <w:bCs/>
          <w:color w:val="000000"/>
          <w:sz w:val="22"/>
          <w:szCs w:val="22"/>
          <w:lang w:val="de-DE"/>
        </w:rPr>
        <w:t xml:space="preserve">Lernen, auch das Lehren spielte in Bruckners Leben immer eine zentrale Rolle. Auf </w:t>
      </w:r>
      <w:r w:rsidR="00B325C8">
        <w:rPr>
          <w:rFonts w:cs="Calibri"/>
          <w:bCs/>
          <w:color w:val="000000"/>
          <w:sz w:val="22"/>
          <w:szCs w:val="22"/>
          <w:lang w:val="de-DE"/>
        </w:rPr>
        <w:t>H</w:t>
      </w:r>
      <w:r w:rsidRPr="00A24558">
        <w:rPr>
          <w:rFonts w:cs="Calibri"/>
          <w:bCs/>
          <w:color w:val="000000"/>
          <w:sz w:val="22"/>
          <w:szCs w:val="22"/>
          <w:lang w:val="de-DE"/>
        </w:rPr>
        <w:t>underte seiner Schüler</w:t>
      </w:r>
      <w:r w:rsidR="00433024">
        <w:rPr>
          <w:rFonts w:cs="Calibri"/>
          <w:bCs/>
          <w:color w:val="000000"/>
          <w:sz w:val="22"/>
          <w:szCs w:val="22"/>
          <w:lang w:val="de-DE"/>
        </w:rPr>
        <w:t>*innen</w:t>
      </w:r>
      <w:r w:rsidRPr="00A24558">
        <w:rPr>
          <w:rFonts w:cs="Calibri"/>
          <w:bCs/>
          <w:color w:val="000000"/>
          <w:sz w:val="22"/>
          <w:szCs w:val="22"/>
          <w:lang w:val="de-DE"/>
        </w:rPr>
        <w:t>, auf eine ganze Generation von Mu</w:t>
      </w:r>
      <w:r w:rsidR="006D1E99">
        <w:rPr>
          <w:rFonts w:cs="Calibri"/>
          <w:bCs/>
          <w:color w:val="000000"/>
          <w:sz w:val="22"/>
          <w:szCs w:val="22"/>
          <w:lang w:val="de-DE"/>
        </w:rPr>
        <w:t>siker</w:t>
      </w:r>
      <w:r w:rsidR="00433024">
        <w:rPr>
          <w:rFonts w:cs="Calibri"/>
          <w:bCs/>
          <w:color w:val="000000"/>
          <w:sz w:val="22"/>
          <w:szCs w:val="22"/>
          <w:lang w:val="de-DE"/>
        </w:rPr>
        <w:t>*innen</w:t>
      </w:r>
      <w:r w:rsidR="006D1E99">
        <w:rPr>
          <w:rFonts w:cs="Calibri"/>
          <w:bCs/>
          <w:color w:val="000000"/>
          <w:sz w:val="22"/>
          <w:szCs w:val="22"/>
          <w:lang w:val="de-DE"/>
        </w:rPr>
        <w:t xml:space="preserve"> übte Anton Bruckner</w:t>
      </w:r>
      <w:r w:rsidR="00B325C8">
        <w:rPr>
          <w:rFonts w:cs="Calibri"/>
          <w:bCs/>
          <w:color w:val="000000"/>
          <w:sz w:val="22"/>
          <w:szCs w:val="22"/>
          <w:lang w:val="de-DE"/>
        </w:rPr>
        <w:t xml:space="preserve"> </w:t>
      </w:r>
      <w:r w:rsidRPr="00A24558">
        <w:rPr>
          <w:rFonts w:cs="Calibri"/>
          <w:bCs/>
          <w:color w:val="000000"/>
          <w:sz w:val="22"/>
          <w:szCs w:val="22"/>
          <w:lang w:val="de-DE"/>
        </w:rPr>
        <w:t>durch seine Lehrtätigkeit</w:t>
      </w:r>
      <w:r w:rsidR="00B325C8">
        <w:rPr>
          <w:rFonts w:cs="Calibri"/>
          <w:bCs/>
          <w:color w:val="000000"/>
          <w:sz w:val="22"/>
          <w:szCs w:val="22"/>
          <w:lang w:val="de-DE"/>
        </w:rPr>
        <w:t>, die sich über einen Zeitraum von 50 Jahren erstreckte,</w:t>
      </w:r>
      <w:r w:rsidRPr="00A24558">
        <w:rPr>
          <w:rFonts w:cs="Calibri"/>
          <w:bCs/>
          <w:color w:val="000000"/>
          <w:sz w:val="22"/>
          <w:szCs w:val="22"/>
          <w:lang w:val="de-DE"/>
        </w:rPr>
        <w:t xml:space="preserve"> und </w:t>
      </w:r>
      <w:r w:rsidR="00B325C8">
        <w:rPr>
          <w:rFonts w:cs="Calibri"/>
          <w:bCs/>
          <w:color w:val="000000"/>
          <w:sz w:val="22"/>
          <w:szCs w:val="22"/>
          <w:lang w:val="de-DE"/>
        </w:rPr>
        <w:t xml:space="preserve">die </w:t>
      </w:r>
      <w:r w:rsidR="00B325C8" w:rsidRPr="00A24558">
        <w:rPr>
          <w:rFonts w:cs="Calibri"/>
          <w:bCs/>
          <w:color w:val="000000"/>
          <w:sz w:val="22"/>
          <w:szCs w:val="22"/>
          <w:lang w:val="de-DE"/>
        </w:rPr>
        <w:t xml:space="preserve">ganz besondere Art </w:t>
      </w:r>
      <w:r w:rsidR="00B325C8">
        <w:rPr>
          <w:rFonts w:cs="Calibri"/>
          <w:bCs/>
          <w:color w:val="000000"/>
          <w:sz w:val="22"/>
          <w:szCs w:val="22"/>
          <w:lang w:val="de-DE"/>
        </w:rPr>
        <w:t>seines</w:t>
      </w:r>
      <w:r w:rsidR="00B325C8" w:rsidRPr="00A24558">
        <w:rPr>
          <w:rFonts w:cs="Calibri"/>
          <w:bCs/>
          <w:color w:val="000000"/>
          <w:sz w:val="22"/>
          <w:szCs w:val="22"/>
          <w:lang w:val="de-DE"/>
        </w:rPr>
        <w:t xml:space="preserve"> </w:t>
      </w:r>
      <w:r w:rsidR="00B325C8">
        <w:rPr>
          <w:rFonts w:cs="Calibri"/>
          <w:bCs/>
          <w:color w:val="000000"/>
          <w:sz w:val="22"/>
          <w:szCs w:val="22"/>
          <w:lang w:val="de-DE"/>
        </w:rPr>
        <w:t xml:space="preserve">Unterrichts </w:t>
      </w:r>
      <w:r w:rsidRPr="00A24558">
        <w:rPr>
          <w:rFonts w:cs="Calibri"/>
          <w:bCs/>
          <w:color w:val="000000"/>
          <w:sz w:val="22"/>
          <w:szCs w:val="22"/>
          <w:lang w:val="de-DE"/>
        </w:rPr>
        <w:t xml:space="preserve">am Konservatorium der Gesellschaft der Musikfreunde </w:t>
      </w:r>
      <w:r w:rsidR="00B325C8">
        <w:rPr>
          <w:rFonts w:cs="Calibri"/>
          <w:bCs/>
          <w:color w:val="000000"/>
          <w:sz w:val="22"/>
          <w:szCs w:val="22"/>
          <w:lang w:val="de-DE"/>
        </w:rPr>
        <w:t>in Wien sowie</w:t>
      </w:r>
      <w:r w:rsidRPr="00A24558">
        <w:rPr>
          <w:rFonts w:cs="Calibri"/>
          <w:bCs/>
          <w:color w:val="000000"/>
          <w:sz w:val="22"/>
          <w:szCs w:val="22"/>
          <w:lang w:val="de-DE"/>
        </w:rPr>
        <w:t xml:space="preserve"> </w:t>
      </w:r>
      <w:r w:rsidR="00D06CDD">
        <w:rPr>
          <w:rFonts w:cs="Calibri"/>
          <w:bCs/>
          <w:color w:val="000000"/>
          <w:sz w:val="22"/>
          <w:szCs w:val="22"/>
          <w:lang w:val="de-DE"/>
        </w:rPr>
        <w:t xml:space="preserve">an </w:t>
      </w:r>
      <w:r w:rsidRPr="00A24558">
        <w:rPr>
          <w:rFonts w:cs="Calibri"/>
          <w:bCs/>
          <w:color w:val="000000"/>
          <w:sz w:val="22"/>
          <w:szCs w:val="22"/>
          <w:lang w:val="de-DE"/>
        </w:rPr>
        <w:t>der Universität Wien</w:t>
      </w:r>
      <w:r w:rsidR="00B325C8">
        <w:rPr>
          <w:rFonts w:cs="Calibri"/>
          <w:bCs/>
          <w:color w:val="000000"/>
          <w:sz w:val="22"/>
          <w:szCs w:val="22"/>
          <w:lang w:val="de-DE"/>
        </w:rPr>
        <w:t>,</w:t>
      </w:r>
      <w:r w:rsidRPr="00A24558">
        <w:rPr>
          <w:rFonts w:cs="Calibri"/>
          <w:bCs/>
          <w:color w:val="000000"/>
          <w:sz w:val="22"/>
          <w:szCs w:val="22"/>
          <w:lang w:val="de-DE"/>
        </w:rPr>
        <w:t xml:space="preserve"> aber auch </w:t>
      </w:r>
      <w:r w:rsidR="00B325C8">
        <w:rPr>
          <w:rFonts w:cs="Calibri"/>
          <w:bCs/>
          <w:color w:val="000000"/>
          <w:sz w:val="22"/>
          <w:szCs w:val="22"/>
          <w:lang w:val="de-DE"/>
        </w:rPr>
        <w:t xml:space="preserve">im Rahmen </w:t>
      </w:r>
      <w:r w:rsidRPr="00A24558">
        <w:rPr>
          <w:rFonts w:cs="Calibri"/>
          <w:bCs/>
          <w:color w:val="000000"/>
          <w:sz w:val="22"/>
          <w:szCs w:val="22"/>
          <w:lang w:val="de-DE"/>
        </w:rPr>
        <w:t>private</w:t>
      </w:r>
      <w:r w:rsidR="00B325C8">
        <w:rPr>
          <w:rFonts w:cs="Calibri"/>
          <w:bCs/>
          <w:color w:val="000000"/>
          <w:sz w:val="22"/>
          <w:szCs w:val="22"/>
          <w:lang w:val="de-DE"/>
        </w:rPr>
        <w:t>r</w:t>
      </w:r>
      <w:r w:rsidRPr="00A24558">
        <w:rPr>
          <w:rFonts w:cs="Calibri"/>
          <w:bCs/>
          <w:color w:val="000000"/>
          <w:sz w:val="22"/>
          <w:szCs w:val="22"/>
          <w:lang w:val="de-DE"/>
        </w:rPr>
        <w:t xml:space="preserve"> Kompositions</w:t>
      </w:r>
      <w:r w:rsidR="00B325C8">
        <w:rPr>
          <w:rFonts w:cs="Calibri"/>
          <w:bCs/>
          <w:color w:val="000000"/>
          <w:sz w:val="22"/>
          <w:szCs w:val="22"/>
          <w:lang w:val="de-DE"/>
        </w:rPr>
        <w:t>stunden</w:t>
      </w:r>
      <w:r w:rsidRPr="00A24558">
        <w:rPr>
          <w:rFonts w:cs="Calibri"/>
          <w:bCs/>
          <w:color w:val="000000"/>
          <w:sz w:val="22"/>
          <w:szCs w:val="22"/>
          <w:lang w:val="de-DE"/>
        </w:rPr>
        <w:t xml:space="preserve"> einen </w:t>
      </w:r>
      <w:r w:rsidR="00B325C8">
        <w:rPr>
          <w:rFonts w:cs="Calibri"/>
          <w:bCs/>
          <w:color w:val="000000"/>
          <w:sz w:val="22"/>
          <w:szCs w:val="22"/>
          <w:lang w:val="de-DE"/>
        </w:rPr>
        <w:t>prägenden</w:t>
      </w:r>
      <w:r w:rsidRPr="00A24558">
        <w:rPr>
          <w:rFonts w:cs="Calibri"/>
          <w:bCs/>
          <w:color w:val="000000"/>
          <w:sz w:val="22"/>
          <w:szCs w:val="22"/>
          <w:lang w:val="de-DE"/>
        </w:rPr>
        <w:t xml:space="preserve"> Einfluss aus, was sich nicht zuletzt als bedeutsam für die Rezeption seines eigenen Werks herausstellte. </w:t>
      </w:r>
      <w:r w:rsidR="00B325C8">
        <w:rPr>
          <w:rFonts w:cs="Calibri"/>
          <w:sz w:val="22"/>
          <w:szCs w:val="22"/>
        </w:rPr>
        <w:t>E</w:t>
      </w:r>
      <w:r w:rsidRPr="00A24558">
        <w:rPr>
          <w:rFonts w:cs="Calibri"/>
          <w:sz w:val="22"/>
          <w:szCs w:val="22"/>
        </w:rPr>
        <w:t>ine „Bruckner</w:t>
      </w:r>
      <w:r w:rsidR="00B325C8">
        <w:rPr>
          <w:rFonts w:cs="Calibri"/>
          <w:sz w:val="22"/>
          <w:szCs w:val="22"/>
        </w:rPr>
        <w:t>-</w:t>
      </w:r>
      <w:r w:rsidRPr="00A24558">
        <w:rPr>
          <w:rFonts w:cs="Calibri"/>
          <w:sz w:val="22"/>
          <w:szCs w:val="22"/>
        </w:rPr>
        <w:t>Schule“ im ästhetischen Sinne etablier</w:t>
      </w:r>
      <w:r w:rsidR="00B325C8">
        <w:rPr>
          <w:rFonts w:cs="Calibri"/>
          <w:sz w:val="22"/>
          <w:szCs w:val="22"/>
        </w:rPr>
        <w:t>te er dabei jedoch nicht</w:t>
      </w:r>
      <w:r w:rsidRPr="00A24558">
        <w:rPr>
          <w:rFonts w:cs="Calibri"/>
          <w:sz w:val="22"/>
          <w:szCs w:val="22"/>
        </w:rPr>
        <w:t>, denn an einer Tradierung des eigenen, höchst individuellen sinfonischen Stils war</w:t>
      </w:r>
      <w:r w:rsidR="00B325C8">
        <w:rPr>
          <w:rFonts w:cs="Calibri"/>
          <w:sz w:val="22"/>
          <w:szCs w:val="22"/>
        </w:rPr>
        <w:t xml:space="preserve"> ihm anscheinend nicht gelegen.</w:t>
      </w:r>
    </w:p>
    <w:p w14:paraId="107E0419" w14:textId="77777777" w:rsidR="008F598E" w:rsidRDefault="008F598E" w:rsidP="00A24558">
      <w:pPr>
        <w:spacing w:line="360" w:lineRule="auto"/>
        <w:contextualSpacing/>
        <w:jc w:val="both"/>
        <w:rPr>
          <w:rFonts w:cs="Calibri"/>
          <w:sz w:val="22"/>
          <w:szCs w:val="22"/>
        </w:rPr>
      </w:pPr>
    </w:p>
    <w:p w14:paraId="4D6FE030" w14:textId="77777777" w:rsidR="008F598E" w:rsidRPr="008F598E" w:rsidRDefault="008F598E" w:rsidP="008F598E">
      <w:pPr>
        <w:ind w:left="-567" w:firstLine="567"/>
        <w:jc w:val="both"/>
        <w:rPr>
          <w:b/>
          <w:bCs/>
          <w:color w:val="E30713"/>
          <w:sz w:val="26"/>
          <w:szCs w:val="26"/>
        </w:rPr>
      </w:pPr>
      <w:r>
        <w:rPr>
          <w:b/>
          <w:bCs/>
          <w:color w:val="E30713"/>
          <w:sz w:val="26"/>
          <w:szCs w:val="26"/>
        </w:rPr>
        <w:t>BEDEUTENDE WERKE, DIE GEGENSTAND DES UNTERRICHTS WAREN</w:t>
      </w:r>
    </w:p>
    <w:p w14:paraId="57F8789D" w14:textId="77777777" w:rsidR="00E2611C" w:rsidRPr="00B325C8" w:rsidRDefault="00B325C8" w:rsidP="00A24558">
      <w:pPr>
        <w:spacing w:line="360" w:lineRule="auto"/>
        <w:contextualSpacing/>
        <w:jc w:val="both"/>
        <w:rPr>
          <w:rFonts w:cs="Calibri"/>
          <w:b/>
          <w:sz w:val="22"/>
          <w:szCs w:val="22"/>
        </w:rPr>
      </w:pPr>
      <w:r>
        <w:rPr>
          <w:rFonts w:cs="Calibri"/>
          <w:bCs/>
          <w:color w:val="000000"/>
          <w:sz w:val="22"/>
          <w:szCs w:val="22"/>
          <w:lang w:val="de-DE"/>
        </w:rPr>
        <w:t>I</w:t>
      </w:r>
      <w:r w:rsidR="00E2611C" w:rsidRPr="00A24558">
        <w:rPr>
          <w:rFonts w:cs="Calibri"/>
          <w:bCs/>
          <w:color w:val="000000"/>
          <w:sz w:val="22"/>
          <w:szCs w:val="22"/>
          <w:lang w:val="de-DE"/>
        </w:rPr>
        <w:t xml:space="preserve">m Internationalen Brucknerfest Linz 2021 </w:t>
      </w:r>
      <w:r>
        <w:rPr>
          <w:rFonts w:cs="Calibri"/>
          <w:bCs/>
          <w:color w:val="000000"/>
          <w:sz w:val="22"/>
          <w:szCs w:val="22"/>
          <w:lang w:val="de-DE"/>
        </w:rPr>
        <w:t>erklingen unter anderen auch</w:t>
      </w:r>
      <w:r w:rsidR="00E2611C" w:rsidRPr="00A24558">
        <w:rPr>
          <w:rFonts w:cs="Calibri"/>
          <w:bCs/>
          <w:color w:val="000000"/>
          <w:sz w:val="22"/>
          <w:szCs w:val="22"/>
          <w:lang w:val="de-DE"/>
        </w:rPr>
        <w:t xml:space="preserve"> </w:t>
      </w:r>
      <w:r w:rsidR="00E2611C" w:rsidRPr="004A56EF">
        <w:rPr>
          <w:rFonts w:cs="Calibri"/>
          <w:bCs/>
          <w:color w:val="000000"/>
          <w:sz w:val="22"/>
          <w:szCs w:val="22"/>
          <w:lang w:val="de-DE"/>
        </w:rPr>
        <w:t>Werke, die Gegenstand des Unterrichts</w:t>
      </w:r>
      <w:r w:rsidR="00E2611C" w:rsidRPr="00A24558">
        <w:rPr>
          <w:rFonts w:cs="Calibri"/>
          <w:bCs/>
          <w:color w:val="000000"/>
          <w:sz w:val="22"/>
          <w:szCs w:val="22"/>
          <w:lang w:val="de-DE"/>
        </w:rPr>
        <w:t xml:space="preserve"> waren, zum Beispiel die </w:t>
      </w:r>
      <w:r w:rsidR="00E2611C" w:rsidRPr="004A56EF">
        <w:rPr>
          <w:rFonts w:cs="Calibri"/>
          <w:bCs/>
          <w:color w:val="000000"/>
          <w:sz w:val="22"/>
          <w:szCs w:val="22"/>
          <w:u w:val="single"/>
          <w:lang w:val="de-DE"/>
        </w:rPr>
        <w:t xml:space="preserve">als </w:t>
      </w:r>
      <w:r w:rsidR="00E2611C" w:rsidRPr="004A56EF">
        <w:rPr>
          <w:rFonts w:cs="Calibri"/>
          <w:bCs/>
          <w:i/>
          <w:color w:val="000000"/>
          <w:sz w:val="22"/>
          <w:szCs w:val="22"/>
          <w:u w:val="single"/>
          <w:lang w:val="de-DE"/>
        </w:rPr>
        <w:t>„Unvollendete“</w:t>
      </w:r>
      <w:r w:rsidR="00E2611C" w:rsidRPr="004A56EF">
        <w:rPr>
          <w:rFonts w:cs="Calibri"/>
          <w:bCs/>
          <w:color w:val="000000"/>
          <w:sz w:val="22"/>
          <w:szCs w:val="22"/>
          <w:u w:val="single"/>
          <w:lang w:val="de-DE"/>
        </w:rPr>
        <w:t xml:space="preserve"> bekannte h-Moll-Sinfonie Franz Schuberts</w:t>
      </w:r>
      <w:r w:rsidR="00E2611C" w:rsidRPr="00A24558">
        <w:rPr>
          <w:rFonts w:cs="Calibri"/>
          <w:bCs/>
          <w:color w:val="000000"/>
          <w:sz w:val="22"/>
          <w:szCs w:val="22"/>
          <w:lang w:val="de-DE"/>
        </w:rPr>
        <w:t xml:space="preserve">, den Bruckner seinen Studenten ob seiner avancierten Harmonik als </w:t>
      </w:r>
      <w:r w:rsidR="00E2611C" w:rsidRPr="00B325C8">
        <w:rPr>
          <w:rFonts w:cs="Calibri"/>
          <w:bCs/>
          <w:i/>
          <w:color w:val="000000"/>
          <w:sz w:val="22"/>
          <w:szCs w:val="22"/>
          <w:lang w:val="de-DE"/>
        </w:rPr>
        <w:t>„Vorläufer“</w:t>
      </w:r>
      <w:r w:rsidR="00E2611C" w:rsidRPr="00A24558">
        <w:rPr>
          <w:rFonts w:cs="Calibri"/>
          <w:bCs/>
          <w:color w:val="000000"/>
          <w:sz w:val="22"/>
          <w:szCs w:val="22"/>
          <w:lang w:val="de-DE"/>
        </w:rPr>
        <w:t xml:space="preserve"> Richard Wagners vorstellte, ihn gar als dessen </w:t>
      </w:r>
      <w:r w:rsidR="00E2611C" w:rsidRPr="00B325C8">
        <w:rPr>
          <w:rFonts w:cs="Calibri"/>
          <w:bCs/>
          <w:i/>
          <w:color w:val="000000"/>
          <w:sz w:val="22"/>
          <w:szCs w:val="22"/>
          <w:lang w:val="de-DE"/>
        </w:rPr>
        <w:t>„Johannes der Täufer“</w:t>
      </w:r>
      <w:r w:rsidR="00E2611C" w:rsidRPr="00A24558">
        <w:rPr>
          <w:rFonts w:cs="Calibri"/>
          <w:bCs/>
          <w:color w:val="000000"/>
          <w:sz w:val="22"/>
          <w:szCs w:val="22"/>
          <w:lang w:val="de-DE"/>
        </w:rPr>
        <w:t xml:space="preserve"> bezeichnete. </w:t>
      </w:r>
      <w:r w:rsidR="00E2611C" w:rsidRPr="00A24558">
        <w:rPr>
          <w:rFonts w:cs="Calibri"/>
          <w:sz w:val="22"/>
          <w:szCs w:val="22"/>
        </w:rPr>
        <w:t xml:space="preserve">Zu satztechnischen Übungen wurde aber auch, ganz entgegen der weitverbreiteten Annahme einer unversöhnlichen Gegnerschaft zwischen den beiden Komponisten, das </w:t>
      </w:r>
      <w:r w:rsidR="00E2611C" w:rsidRPr="004A56EF">
        <w:rPr>
          <w:rFonts w:cs="Calibri"/>
          <w:sz w:val="22"/>
          <w:szCs w:val="22"/>
          <w:u w:val="single"/>
        </w:rPr>
        <w:t>1. Klavierkonzert d-moll von Johannes Brahms</w:t>
      </w:r>
      <w:r w:rsidR="00E2611C" w:rsidRPr="00A24558">
        <w:rPr>
          <w:rFonts w:cs="Calibri"/>
          <w:sz w:val="22"/>
          <w:szCs w:val="22"/>
        </w:rPr>
        <w:t xml:space="preserve"> herangezogen, in dessen Kopfthema des I. Satzes Bruckner mit untrüglichem Gespür das Thema für eine Sinfonie erkannte, als welche Brahms das Werk tatsächlich</w:t>
      </w:r>
      <w:r>
        <w:rPr>
          <w:rFonts w:cs="Calibri"/>
          <w:sz w:val="22"/>
          <w:szCs w:val="22"/>
        </w:rPr>
        <w:t xml:space="preserve"> ursprünglich konzipiert hatte.</w:t>
      </w:r>
    </w:p>
    <w:p w14:paraId="7237FD71" w14:textId="77777777" w:rsidR="00E2611C" w:rsidRPr="00B325C8" w:rsidRDefault="00E2611C" w:rsidP="00A24558">
      <w:pPr>
        <w:spacing w:line="360" w:lineRule="auto"/>
        <w:contextualSpacing/>
        <w:jc w:val="both"/>
        <w:rPr>
          <w:rFonts w:cs="Calibri"/>
          <w:b/>
          <w:sz w:val="22"/>
          <w:szCs w:val="22"/>
        </w:rPr>
      </w:pPr>
    </w:p>
    <w:p w14:paraId="6902D328" w14:textId="77777777" w:rsidR="00E2611C" w:rsidRPr="006D1E99" w:rsidRDefault="001134F4" w:rsidP="006D1E99">
      <w:pPr>
        <w:ind w:left="-567" w:firstLine="567"/>
        <w:jc w:val="both"/>
        <w:rPr>
          <w:b/>
          <w:bCs/>
          <w:color w:val="E30713"/>
          <w:sz w:val="26"/>
          <w:szCs w:val="26"/>
        </w:rPr>
      </w:pPr>
      <w:r>
        <w:rPr>
          <w:b/>
          <w:bCs/>
          <w:color w:val="E30713"/>
          <w:sz w:val="26"/>
          <w:szCs w:val="26"/>
        </w:rPr>
        <w:t>DER LEHRMEISTER UND SEINE UNTERRICHTSMETHODEN</w:t>
      </w:r>
    </w:p>
    <w:p w14:paraId="2C6B9028" w14:textId="77777777" w:rsidR="00E2611C" w:rsidRDefault="00E2611C" w:rsidP="00A24558">
      <w:pPr>
        <w:spacing w:line="360" w:lineRule="auto"/>
        <w:contextualSpacing/>
        <w:jc w:val="both"/>
        <w:rPr>
          <w:rFonts w:cs="Calibri"/>
          <w:bCs/>
          <w:color w:val="000000"/>
          <w:sz w:val="22"/>
          <w:szCs w:val="22"/>
          <w:lang w:val="de-DE"/>
        </w:rPr>
      </w:pPr>
      <w:r w:rsidRPr="00A24558">
        <w:rPr>
          <w:rFonts w:cs="Calibri"/>
          <w:bCs/>
          <w:color w:val="000000"/>
          <w:sz w:val="22"/>
          <w:szCs w:val="22"/>
          <w:lang w:val="de-DE"/>
        </w:rPr>
        <w:t xml:space="preserve">Publikumsliebling Wolfgang Böck </w:t>
      </w:r>
      <w:r w:rsidR="0098382E">
        <w:rPr>
          <w:rFonts w:cs="Calibri"/>
          <w:bCs/>
          <w:color w:val="000000"/>
          <w:sz w:val="22"/>
          <w:szCs w:val="22"/>
          <w:lang w:val="de-DE"/>
        </w:rPr>
        <w:t>gibt mit</w:t>
      </w:r>
      <w:r w:rsidRPr="00A24558">
        <w:rPr>
          <w:rFonts w:cs="Calibri"/>
          <w:bCs/>
          <w:color w:val="000000"/>
          <w:sz w:val="22"/>
          <w:szCs w:val="22"/>
          <w:lang w:val="de-DE"/>
        </w:rPr>
        <w:t xml:space="preserve"> „Böck ist Bruckner IV</w:t>
      </w:r>
      <w:r w:rsidR="0098382E">
        <w:rPr>
          <w:rFonts w:cs="Calibri"/>
          <w:bCs/>
          <w:color w:val="000000"/>
          <w:sz w:val="22"/>
          <w:szCs w:val="22"/>
          <w:lang w:val="de-DE"/>
        </w:rPr>
        <w:t xml:space="preserve"> –</w:t>
      </w:r>
      <w:r w:rsidRPr="00A24558">
        <w:rPr>
          <w:rFonts w:cs="Calibri"/>
          <w:bCs/>
          <w:color w:val="000000"/>
          <w:sz w:val="22"/>
          <w:szCs w:val="22"/>
          <w:lang w:val="de-DE"/>
        </w:rPr>
        <w:t xml:space="preserve"> Lehrjahre bei Bruckner“ </w:t>
      </w:r>
      <w:r w:rsidR="0098382E">
        <w:rPr>
          <w:rFonts w:cs="Calibri"/>
          <w:bCs/>
          <w:color w:val="000000"/>
          <w:sz w:val="22"/>
          <w:szCs w:val="22"/>
          <w:lang w:val="de-DE"/>
        </w:rPr>
        <w:t xml:space="preserve">durch eine Lesung aus </w:t>
      </w:r>
      <w:r w:rsidR="0098382E" w:rsidRPr="0098382E">
        <w:rPr>
          <w:rFonts w:cs="Calibri"/>
          <w:bCs/>
          <w:color w:val="000000"/>
          <w:sz w:val="22"/>
          <w:szCs w:val="22"/>
          <w:u w:val="single"/>
          <w:lang w:val="de-DE"/>
        </w:rPr>
        <w:t>Erinnerungsschriften der Schüler*innen</w:t>
      </w:r>
      <w:r w:rsidR="0098382E">
        <w:rPr>
          <w:rFonts w:cs="Calibri"/>
          <w:bCs/>
          <w:color w:val="000000"/>
          <w:sz w:val="22"/>
          <w:szCs w:val="22"/>
          <w:lang w:val="de-DE"/>
        </w:rPr>
        <w:t xml:space="preserve"> </w:t>
      </w:r>
      <w:r w:rsidRPr="00A24558">
        <w:rPr>
          <w:rFonts w:cs="Calibri"/>
          <w:bCs/>
          <w:color w:val="000000"/>
          <w:sz w:val="22"/>
          <w:szCs w:val="22"/>
          <w:lang w:val="de-DE"/>
        </w:rPr>
        <w:t>Einblick in die Unterrichtsmethoden Bruckners sowie die durchaus besondere Beziehung des Lehrers zu seinen Schüler</w:t>
      </w:r>
      <w:r w:rsidR="00433024">
        <w:rPr>
          <w:rFonts w:cs="Calibri"/>
          <w:bCs/>
          <w:color w:val="000000"/>
          <w:sz w:val="22"/>
          <w:szCs w:val="22"/>
          <w:lang w:val="de-DE"/>
        </w:rPr>
        <w:t>*innen</w:t>
      </w:r>
      <w:r w:rsidRPr="00A24558">
        <w:rPr>
          <w:rFonts w:cs="Calibri"/>
          <w:bCs/>
          <w:color w:val="000000"/>
          <w:sz w:val="22"/>
          <w:szCs w:val="22"/>
          <w:lang w:val="de-DE"/>
        </w:rPr>
        <w:t>. Bruckner war es immer ein Anliegen</w:t>
      </w:r>
      <w:r w:rsidR="0098382E">
        <w:rPr>
          <w:rFonts w:cs="Calibri"/>
          <w:bCs/>
          <w:color w:val="000000"/>
          <w:sz w:val="22"/>
          <w:szCs w:val="22"/>
          <w:lang w:val="de-DE"/>
        </w:rPr>
        <w:t>,</w:t>
      </w:r>
      <w:r w:rsidRPr="00A24558">
        <w:rPr>
          <w:rFonts w:cs="Calibri"/>
          <w:bCs/>
          <w:color w:val="000000"/>
          <w:sz w:val="22"/>
          <w:szCs w:val="22"/>
          <w:lang w:val="de-DE"/>
        </w:rPr>
        <w:t xml:space="preserve"> die Autoritätsverhältnisse strikt zu wahren, jedoch war se</w:t>
      </w:r>
      <w:r w:rsidR="006D1E99">
        <w:rPr>
          <w:rFonts w:cs="Calibri"/>
          <w:bCs/>
          <w:color w:val="000000"/>
          <w:sz w:val="22"/>
          <w:szCs w:val="22"/>
          <w:lang w:val="de-DE"/>
        </w:rPr>
        <w:t>ine Beziehung zu seinen Schüler</w:t>
      </w:r>
      <w:r w:rsidR="00433024">
        <w:rPr>
          <w:rFonts w:cs="Calibri"/>
          <w:bCs/>
          <w:color w:val="000000"/>
          <w:sz w:val="22"/>
          <w:szCs w:val="22"/>
          <w:lang w:val="de-DE"/>
        </w:rPr>
        <w:t>*innen</w:t>
      </w:r>
      <w:r w:rsidR="0098382E">
        <w:rPr>
          <w:rFonts w:cs="Calibri"/>
          <w:bCs/>
          <w:color w:val="000000"/>
          <w:sz w:val="22"/>
          <w:szCs w:val="22"/>
          <w:lang w:val="de-DE"/>
        </w:rPr>
        <w:t xml:space="preserve"> </w:t>
      </w:r>
      <w:r w:rsidRPr="00A24558">
        <w:rPr>
          <w:rFonts w:cs="Calibri"/>
          <w:bCs/>
          <w:color w:val="000000"/>
          <w:sz w:val="22"/>
          <w:szCs w:val="22"/>
          <w:lang w:val="de-DE"/>
        </w:rPr>
        <w:t xml:space="preserve">von einem </w:t>
      </w:r>
      <w:r w:rsidR="0098382E">
        <w:rPr>
          <w:rFonts w:cs="Calibri"/>
          <w:bCs/>
          <w:color w:val="000000"/>
          <w:sz w:val="22"/>
          <w:szCs w:val="22"/>
          <w:lang w:val="de-DE"/>
        </w:rPr>
        <w:t>teilweise</w:t>
      </w:r>
      <w:r w:rsidRPr="00A24558">
        <w:rPr>
          <w:rFonts w:cs="Calibri"/>
          <w:bCs/>
          <w:color w:val="000000"/>
          <w:sz w:val="22"/>
          <w:szCs w:val="22"/>
          <w:lang w:val="de-DE"/>
        </w:rPr>
        <w:t xml:space="preserve"> außerorde</w:t>
      </w:r>
      <w:r w:rsidR="0098382E">
        <w:rPr>
          <w:rFonts w:cs="Calibri"/>
          <w:bCs/>
          <w:color w:val="000000"/>
          <w:sz w:val="22"/>
          <w:szCs w:val="22"/>
          <w:lang w:val="de-DE"/>
        </w:rPr>
        <w:t>ntlich privaten Umgang geprägt.</w:t>
      </w:r>
    </w:p>
    <w:p w14:paraId="35861437" w14:textId="77777777" w:rsidR="0098382E" w:rsidRPr="0098382E" w:rsidRDefault="0098382E" w:rsidP="00A24558">
      <w:pPr>
        <w:spacing w:line="360" w:lineRule="auto"/>
        <w:contextualSpacing/>
        <w:jc w:val="both"/>
        <w:rPr>
          <w:rFonts w:cs="Calibri"/>
          <w:b/>
          <w:bCs/>
          <w:color w:val="000000"/>
          <w:sz w:val="22"/>
          <w:szCs w:val="22"/>
          <w:lang w:val="de-DE"/>
        </w:rPr>
      </w:pPr>
    </w:p>
    <w:p w14:paraId="73C258F8" w14:textId="77777777" w:rsidR="0098382E" w:rsidRPr="006D1E99" w:rsidRDefault="0098382E" w:rsidP="0098382E">
      <w:pPr>
        <w:ind w:left="-567" w:firstLine="567"/>
        <w:jc w:val="both"/>
        <w:rPr>
          <w:b/>
          <w:bCs/>
          <w:color w:val="E30713"/>
          <w:sz w:val="26"/>
          <w:szCs w:val="26"/>
        </w:rPr>
      </w:pPr>
      <w:r>
        <w:rPr>
          <w:b/>
          <w:bCs/>
          <w:color w:val="E30713"/>
          <w:sz w:val="26"/>
          <w:szCs w:val="26"/>
        </w:rPr>
        <w:t>DER LEHRER UND SEINE SCHÜLER*INNEN</w:t>
      </w:r>
    </w:p>
    <w:p w14:paraId="01DC1DE1" w14:textId="21F2C442" w:rsidR="00E2611C" w:rsidRPr="00DE7583" w:rsidRDefault="00E2611C" w:rsidP="00DE7583">
      <w:pPr>
        <w:spacing w:line="360" w:lineRule="auto"/>
        <w:contextualSpacing/>
        <w:jc w:val="both"/>
        <w:rPr>
          <w:rFonts w:cstheme="minorHAnsi"/>
        </w:rPr>
      </w:pPr>
      <w:r w:rsidRPr="00A24558">
        <w:rPr>
          <w:rFonts w:cs="Calibri"/>
          <w:bCs/>
          <w:color w:val="000000"/>
          <w:sz w:val="22"/>
          <w:szCs w:val="22"/>
          <w:lang w:val="de-DE"/>
        </w:rPr>
        <w:t xml:space="preserve">Vor allem aber stellt das Brucknerfest 2021 </w:t>
      </w:r>
      <w:r w:rsidRPr="00A24558">
        <w:rPr>
          <w:rFonts w:cs="Calibri"/>
          <w:bCs/>
          <w:color w:val="000000"/>
          <w:sz w:val="22"/>
          <w:szCs w:val="22"/>
          <w:u w:val="single"/>
          <w:lang w:val="de-DE"/>
        </w:rPr>
        <w:t>Werke der Privatschüler</w:t>
      </w:r>
      <w:r w:rsidR="00433024">
        <w:rPr>
          <w:rFonts w:cs="Calibri"/>
          <w:bCs/>
          <w:color w:val="000000"/>
          <w:sz w:val="22"/>
          <w:szCs w:val="22"/>
          <w:u w:val="single"/>
          <w:lang w:val="de-DE"/>
        </w:rPr>
        <w:t>*innen</w:t>
      </w:r>
      <w:r w:rsidRPr="00A24558">
        <w:rPr>
          <w:rFonts w:cs="Calibri"/>
          <w:bCs/>
          <w:color w:val="000000"/>
          <w:sz w:val="22"/>
          <w:szCs w:val="22"/>
          <w:u w:val="single"/>
          <w:lang w:val="de-DE"/>
        </w:rPr>
        <w:t xml:space="preserve"> Bruckners</w:t>
      </w:r>
      <w:r w:rsidRPr="00A24558">
        <w:rPr>
          <w:rFonts w:cs="Calibri"/>
          <w:bCs/>
          <w:color w:val="000000"/>
          <w:sz w:val="22"/>
          <w:szCs w:val="22"/>
          <w:lang w:val="de-DE"/>
        </w:rPr>
        <w:t xml:space="preserve"> vor, darunter die aus Linz gebürtige </w:t>
      </w:r>
      <w:r w:rsidRPr="00A24558">
        <w:rPr>
          <w:rFonts w:cs="Calibri"/>
          <w:bCs/>
          <w:color w:val="000000"/>
          <w:sz w:val="22"/>
          <w:szCs w:val="22"/>
          <w:u w:val="single"/>
          <w:lang w:val="de-DE"/>
        </w:rPr>
        <w:t>Mathilde Kralik von M</w:t>
      </w:r>
      <w:r w:rsidR="0098382E">
        <w:rPr>
          <w:rFonts w:cs="Calibri"/>
          <w:bCs/>
          <w:color w:val="000000"/>
          <w:sz w:val="22"/>
          <w:szCs w:val="22"/>
          <w:u w:val="single"/>
          <w:lang w:val="de-DE"/>
        </w:rPr>
        <w:t>e</w:t>
      </w:r>
      <w:r w:rsidRPr="00A24558">
        <w:rPr>
          <w:rFonts w:cs="Calibri"/>
          <w:bCs/>
          <w:color w:val="000000"/>
          <w:sz w:val="22"/>
          <w:szCs w:val="22"/>
          <w:u w:val="single"/>
          <w:lang w:val="de-DE"/>
        </w:rPr>
        <w:t>yrswalden</w:t>
      </w:r>
      <w:r w:rsidRPr="00A24558">
        <w:rPr>
          <w:rFonts w:cs="Calibri"/>
          <w:bCs/>
          <w:color w:val="000000"/>
          <w:sz w:val="22"/>
          <w:szCs w:val="22"/>
          <w:lang w:val="de-DE"/>
        </w:rPr>
        <w:t xml:space="preserve"> (1857</w:t>
      </w:r>
      <w:r w:rsidR="0098382E">
        <w:rPr>
          <w:rFonts w:cs="Calibri"/>
          <w:bCs/>
          <w:color w:val="000000"/>
          <w:sz w:val="22"/>
          <w:szCs w:val="22"/>
          <w:lang w:val="de-DE"/>
        </w:rPr>
        <w:t>–</w:t>
      </w:r>
      <w:r w:rsidRPr="00A24558">
        <w:rPr>
          <w:rFonts w:cs="Calibri"/>
          <w:bCs/>
          <w:color w:val="000000"/>
          <w:sz w:val="22"/>
          <w:szCs w:val="22"/>
          <w:lang w:val="de-DE"/>
        </w:rPr>
        <w:t>1944)</w:t>
      </w:r>
      <w:r w:rsidR="00DE7583">
        <w:rPr>
          <w:rFonts w:cs="Calibri"/>
          <w:bCs/>
          <w:color w:val="000000"/>
          <w:sz w:val="22"/>
          <w:szCs w:val="22"/>
          <w:lang w:val="de-DE"/>
        </w:rPr>
        <w:t xml:space="preserve">: </w:t>
      </w:r>
      <w:r w:rsidR="00DE7583" w:rsidRPr="00B54B00">
        <w:rPr>
          <w:rFonts w:cstheme="minorHAnsi"/>
        </w:rPr>
        <w:t xml:space="preserve">Die 1857 in Linz geborene Mathilde Kralik von Meyrswalden war eine der ganz wenigen erfolgreichen Komponistinnen </w:t>
      </w:r>
      <w:r w:rsidR="00DE7583" w:rsidRPr="00B54B00">
        <w:rPr>
          <w:rFonts w:cstheme="minorHAnsi"/>
        </w:rPr>
        <w:lastRenderedPageBreak/>
        <w:t>ihrer Zeit. Schon als junges Mädchen wurde ihre musikalische Begabung erkannt und gefördert. Nach der Übersiedlung ihrer Familie nach Wien erhielt sie Privatunterricht bei Anton Bruckner und studierte anschließend in derselben Klasse wie Gustav Mahler am Konservatorium der Gesellschaft der Musikfreunde. Bis zu ihrem Tod im Jahre 1944 lebte und wirkte sie in Wien.</w:t>
      </w:r>
      <w:r w:rsidR="00DE7583">
        <w:rPr>
          <w:rFonts w:cstheme="minorHAnsi"/>
        </w:rPr>
        <w:t xml:space="preserve"> Mathilde Kralik von Meyrswalden</w:t>
      </w:r>
      <w:r w:rsidRPr="00A24558">
        <w:rPr>
          <w:rFonts w:cs="Calibri"/>
          <w:bCs/>
          <w:color w:val="000000"/>
          <w:sz w:val="22"/>
          <w:szCs w:val="22"/>
          <w:lang w:val="de-DE"/>
        </w:rPr>
        <w:t xml:space="preserve">, der auch die Ausstellung im Rahmen des Internationalen Brucknerfestes Linz 2021 gewidmet </w:t>
      </w:r>
      <w:r w:rsidR="0098382E">
        <w:rPr>
          <w:rFonts w:cs="Calibri"/>
          <w:bCs/>
          <w:color w:val="000000"/>
          <w:sz w:val="22"/>
          <w:szCs w:val="22"/>
          <w:lang w:val="de-DE"/>
        </w:rPr>
        <w:t xml:space="preserve">ist, </w:t>
      </w:r>
      <w:r w:rsidR="0098382E" w:rsidRPr="0098382E">
        <w:rPr>
          <w:rFonts w:cs="Calibri"/>
          <w:bCs/>
          <w:color w:val="000000"/>
          <w:sz w:val="22"/>
          <w:szCs w:val="22"/>
          <w:lang w:val="de-DE"/>
        </w:rPr>
        <w:t>der aus dem</w:t>
      </w:r>
      <w:r w:rsidR="0098382E">
        <w:rPr>
          <w:rFonts w:cs="Calibri"/>
          <w:bCs/>
          <w:color w:val="000000"/>
          <w:sz w:val="22"/>
          <w:szCs w:val="22"/>
          <w:lang w:val="de-DE"/>
        </w:rPr>
        <w:t xml:space="preserve"> o</w:t>
      </w:r>
      <w:r w:rsidR="0098382E" w:rsidRPr="0098382E">
        <w:rPr>
          <w:rFonts w:cs="Calibri"/>
          <w:bCs/>
          <w:color w:val="000000"/>
          <w:sz w:val="22"/>
          <w:szCs w:val="22"/>
          <w:lang w:val="de-DE"/>
        </w:rPr>
        <w:t>berösterreichischen Ebensee</w:t>
      </w:r>
      <w:r w:rsidR="0098382E">
        <w:rPr>
          <w:rFonts w:cs="Calibri"/>
          <w:bCs/>
          <w:color w:val="000000"/>
          <w:sz w:val="22"/>
          <w:szCs w:val="22"/>
          <w:lang w:val="de-DE"/>
        </w:rPr>
        <w:t xml:space="preserve"> </w:t>
      </w:r>
      <w:r w:rsidR="0098382E" w:rsidRPr="0098382E">
        <w:rPr>
          <w:rFonts w:cs="Calibri"/>
          <w:bCs/>
          <w:color w:val="000000"/>
          <w:sz w:val="22"/>
          <w:szCs w:val="22"/>
          <w:lang w:val="de-DE"/>
        </w:rPr>
        <w:t xml:space="preserve">stammende </w:t>
      </w:r>
      <w:r w:rsidRPr="004A56EF">
        <w:rPr>
          <w:rFonts w:cs="Calibri"/>
          <w:sz w:val="22"/>
          <w:szCs w:val="22"/>
          <w:u w:val="single"/>
        </w:rPr>
        <w:t>Josef Vockner</w:t>
      </w:r>
      <w:r w:rsidR="0098382E">
        <w:rPr>
          <w:rFonts w:cs="Calibri"/>
          <w:sz w:val="22"/>
          <w:szCs w:val="22"/>
        </w:rPr>
        <w:t xml:space="preserve"> (1842–1906),</w:t>
      </w:r>
      <w:r w:rsidR="003C78C1">
        <w:rPr>
          <w:rFonts w:cs="Calibri"/>
          <w:sz w:val="22"/>
          <w:szCs w:val="22"/>
        </w:rPr>
        <w:t xml:space="preserve"> der Hamburger</w:t>
      </w:r>
      <w:r w:rsidR="0098382E">
        <w:rPr>
          <w:rFonts w:cs="Calibri"/>
          <w:sz w:val="22"/>
          <w:szCs w:val="22"/>
        </w:rPr>
        <w:t xml:space="preserve"> </w:t>
      </w:r>
      <w:r w:rsidR="0098382E" w:rsidRPr="004A56EF">
        <w:rPr>
          <w:rFonts w:cs="Calibri"/>
          <w:sz w:val="22"/>
          <w:szCs w:val="22"/>
          <w:u w:val="single"/>
        </w:rPr>
        <w:t>Hermann Behn</w:t>
      </w:r>
      <w:r w:rsidR="0098382E">
        <w:rPr>
          <w:rFonts w:cs="Calibri"/>
          <w:sz w:val="22"/>
          <w:szCs w:val="22"/>
        </w:rPr>
        <w:t xml:space="preserve"> (1859</w:t>
      </w:r>
      <w:r w:rsidRPr="00A24558">
        <w:rPr>
          <w:rFonts w:cs="Calibri"/>
          <w:sz w:val="22"/>
          <w:szCs w:val="22"/>
        </w:rPr>
        <w:t xml:space="preserve">–1927), </w:t>
      </w:r>
      <w:r w:rsidRPr="004A56EF">
        <w:rPr>
          <w:rFonts w:cs="Calibri"/>
          <w:sz w:val="22"/>
          <w:szCs w:val="22"/>
          <w:u w:val="single"/>
        </w:rPr>
        <w:t>Friedrich Klose</w:t>
      </w:r>
      <w:r w:rsidRPr="00A24558">
        <w:rPr>
          <w:rFonts w:cs="Calibri"/>
          <w:sz w:val="22"/>
          <w:szCs w:val="22"/>
        </w:rPr>
        <w:t xml:space="preserve"> (1862–1942)</w:t>
      </w:r>
      <w:r w:rsidR="003C78C1">
        <w:rPr>
          <w:rFonts w:cs="Calibri"/>
          <w:sz w:val="22"/>
          <w:szCs w:val="22"/>
        </w:rPr>
        <w:t>,</w:t>
      </w:r>
      <w:r w:rsidR="003C78C1" w:rsidRPr="003C78C1">
        <w:t xml:space="preserve"> </w:t>
      </w:r>
      <w:r w:rsidR="003C78C1" w:rsidRPr="003C78C1">
        <w:rPr>
          <w:rFonts w:cs="Calibri"/>
          <w:sz w:val="22"/>
          <w:szCs w:val="22"/>
        </w:rPr>
        <w:t>der selbst ein erfolgreicher</w:t>
      </w:r>
      <w:r w:rsidR="003C78C1">
        <w:rPr>
          <w:rFonts w:cs="Calibri"/>
          <w:sz w:val="22"/>
          <w:szCs w:val="22"/>
        </w:rPr>
        <w:t xml:space="preserve"> </w:t>
      </w:r>
      <w:r w:rsidR="003C78C1" w:rsidRPr="003C78C1">
        <w:rPr>
          <w:rFonts w:cs="Calibri"/>
          <w:sz w:val="22"/>
          <w:szCs w:val="22"/>
        </w:rPr>
        <w:t>Komponist und Lehrer wurde,</w:t>
      </w:r>
      <w:r w:rsidR="003C78C1">
        <w:rPr>
          <w:rFonts w:cs="Calibri"/>
          <w:sz w:val="22"/>
          <w:szCs w:val="22"/>
        </w:rPr>
        <w:t xml:space="preserve"> </w:t>
      </w:r>
      <w:r w:rsidR="003C78C1" w:rsidRPr="003C78C1">
        <w:rPr>
          <w:rFonts w:cs="Calibri"/>
          <w:sz w:val="22"/>
          <w:szCs w:val="22"/>
        </w:rPr>
        <w:t xml:space="preserve">sowie </w:t>
      </w:r>
      <w:r w:rsidR="003C78C1" w:rsidRPr="004A56EF">
        <w:rPr>
          <w:rFonts w:cs="Calibri"/>
          <w:sz w:val="22"/>
          <w:szCs w:val="22"/>
          <w:u w:val="single"/>
        </w:rPr>
        <w:t>Max von Oberleithner</w:t>
      </w:r>
      <w:r w:rsidR="003C78C1">
        <w:rPr>
          <w:rFonts w:cs="Calibri"/>
          <w:sz w:val="22"/>
          <w:szCs w:val="22"/>
        </w:rPr>
        <w:t xml:space="preserve"> </w:t>
      </w:r>
      <w:r w:rsidR="003C78C1" w:rsidRPr="00A24558">
        <w:rPr>
          <w:rFonts w:cs="Calibri"/>
          <w:sz w:val="22"/>
          <w:szCs w:val="22"/>
        </w:rPr>
        <w:t>(1868–1935)</w:t>
      </w:r>
      <w:r w:rsidR="003C78C1" w:rsidRPr="003C78C1">
        <w:rPr>
          <w:rFonts w:cs="Calibri"/>
          <w:sz w:val="22"/>
          <w:szCs w:val="22"/>
        </w:rPr>
        <w:t>, der</w:t>
      </w:r>
      <w:r w:rsidR="003C78C1">
        <w:rPr>
          <w:rFonts w:cs="Calibri"/>
          <w:sz w:val="22"/>
          <w:szCs w:val="22"/>
        </w:rPr>
        <w:t xml:space="preserve"> </w:t>
      </w:r>
      <w:r w:rsidR="003C78C1" w:rsidRPr="003C78C1">
        <w:rPr>
          <w:rFonts w:cs="Calibri"/>
          <w:sz w:val="22"/>
          <w:szCs w:val="22"/>
        </w:rPr>
        <w:t>Bruckner bei der Drucklegung</w:t>
      </w:r>
      <w:r w:rsidR="003C78C1">
        <w:rPr>
          <w:rFonts w:cs="Calibri"/>
          <w:sz w:val="22"/>
          <w:szCs w:val="22"/>
        </w:rPr>
        <w:t xml:space="preserve"> </w:t>
      </w:r>
      <w:r w:rsidR="003C78C1" w:rsidRPr="003C78C1">
        <w:rPr>
          <w:rFonts w:cs="Calibri"/>
          <w:sz w:val="22"/>
          <w:szCs w:val="22"/>
        </w:rPr>
        <w:t>einzelner Werke half und später</w:t>
      </w:r>
      <w:r w:rsidR="003C78C1">
        <w:rPr>
          <w:rFonts w:cs="Calibri"/>
          <w:sz w:val="22"/>
          <w:szCs w:val="22"/>
        </w:rPr>
        <w:t xml:space="preserve"> </w:t>
      </w:r>
      <w:r w:rsidR="003C78C1" w:rsidRPr="003C78C1">
        <w:rPr>
          <w:rFonts w:cs="Calibri"/>
          <w:sz w:val="22"/>
          <w:szCs w:val="22"/>
        </w:rPr>
        <w:t>mit seinen Opern reüssierte.</w:t>
      </w:r>
      <w:r w:rsidR="0098382E">
        <w:rPr>
          <w:rFonts w:cs="Calibri"/>
          <w:sz w:val="22"/>
          <w:szCs w:val="22"/>
        </w:rPr>
        <w:t xml:space="preserve"> </w:t>
      </w:r>
      <w:r w:rsidR="003C78C1" w:rsidRPr="003C78C1">
        <w:rPr>
          <w:rFonts w:cs="Calibri"/>
          <w:sz w:val="22"/>
          <w:szCs w:val="22"/>
        </w:rPr>
        <w:t xml:space="preserve">Zum anderen werden </w:t>
      </w:r>
      <w:r w:rsidR="003C78C1" w:rsidRPr="003C78C1">
        <w:rPr>
          <w:rFonts w:cs="Calibri"/>
          <w:sz w:val="22"/>
          <w:szCs w:val="22"/>
          <w:u w:val="single"/>
        </w:rPr>
        <w:t>Kompositionen der Studenten aus Bruckners Unterrichtsklassen am Wiener Konservatorium</w:t>
      </w:r>
      <w:r w:rsidR="003C78C1" w:rsidRPr="003C78C1">
        <w:rPr>
          <w:rFonts w:cs="Calibri"/>
          <w:sz w:val="22"/>
          <w:szCs w:val="22"/>
        </w:rPr>
        <w:t xml:space="preserve"> präsentiert,</w:t>
      </w:r>
      <w:r w:rsidR="003C78C1">
        <w:rPr>
          <w:rFonts w:cs="Calibri"/>
          <w:sz w:val="22"/>
          <w:szCs w:val="22"/>
        </w:rPr>
        <w:t xml:space="preserve"> </w:t>
      </w:r>
      <w:r w:rsidR="003C78C1" w:rsidRPr="003C78C1">
        <w:rPr>
          <w:rFonts w:cs="Calibri"/>
          <w:sz w:val="22"/>
          <w:szCs w:val="22"/>
        </w:rPr>
        <w:t xml:space="preserve">zu denen </w:t>
      </w:r>
      <w:r w:rsidR="003C78C1" w:rsidRPr="004A56EF">
        <w:rPr>
          <w:rFonts w:cs="Calibri"/>
          <w:sz w:val="22"/>
          <w:szCs w:val="22"/>
          <w:u w:val="single"/>
        </w:rPr>
        <w:t>Rudolf Dittrich</w:t>
      </w:r>
      <w:r w:rsidR="003C78C1">
        <w:rPr>
          <w:rFonts w:cs="Calibri"/>
          <w:sz w:val="22"/>
          <w:szCs w:val="22"/>
        </w:rPr>
        <w:t xml:space="preserve"> </w:t>
      </w:r>
      <w:r w:rsidR="003C78C1" w:rsidRPr="003C78C1">
        <w:rPr>
          <w:rFonts w:cs="Calibri"/>
          <w:sz w:val="22"/>
          <w:szCs w:val="22"/>
        </w:rPr>
        <w:t>(1861–1919), der</w:t>
      </w:r>
      <w:r w:rsidR="003C78C1">
        <w:rPr>
          <w:rFonts w:cs="Calibri"/>
          <w:sz w:val="22"/>
          <w:szCs w:val="22"/>
        </w:rPr>
        <w:t xml:space="preserve"> </w:t>
      </w:r>
      <w:r w:rsidR="003C78C1" w:rsidRPr="003C78C1">
        <w:rPr>
          <w:rFonts w:cs="Calibri"/>
          <w:sz w:val="22"/>
          <w:szCs w:val="22"/>
        </w:rPr>
        <w:t>1901 die indirekte Nachfolge seines</w:t>
      </w:r>
      <w:r w:rsidR="003C78C1">
        <w:rPr>
          <w:rFonts w:cs="Calibri"/>
          <w:sz w:val="22"/>
          <w:szCs w:val="22"/>
        </w:rPr>
        <w:t xml:space="preserve"> Lehrers als Hoforganist und </w:t>
      </w:r>
      <w:r w:rsidR="003C78C1" w:rsidRPr="003C78C1">
        <w:rPr>
          <w:rFonts w:cs="Calibri"/>
          <w:sz w:val="22"/>
          <w:szCs w:val="22"/>
        </w:rPr>
        <w:t>1906 als Professor für Orgelspiel</w:t>
      </w:r>
      <w:r w:rsidR="003C78C1">
        <w:rPr>
          <w:rFonts w:cs="Calibri"/>
          <w:sz w:val="22"/>
          <w:szCs w:val="22"/>
        </w:rPr>
        <w:t xml:space="preserve"> </w:t>
      </w:r>
      <w:r w:rsidR="003C78C1" w:rsidRPr="003C78C1">
        <w:rPr>
          <w:rFonts w:cs="Calibri"/>
          <w:sz w:val="22"/>
          <w:szCs w:val="22"/>
        </w:rPr>
        <w:t xml:space="preserve">am Konservatorium antrat, </w:t>
      </w:r>
      <w:r w:rsidR="003C78C1" w:rsidRPr="004A56EF">
        <w:rPr>
          <w:rFonts w:cs="Calibri"/>
          <w:sz w:val="22"/>
          <w:szCs w:val="22"/>
          <w:u w:val="single"/>
        </w:rPr>
        <w:t>Cyrill Hynais</w:t>
      </w:r>
      <w:r w:rsidR="003C78C1">
        <w:rPr>
          <w:rFonts w:cs="Calibri"/>
          <w:sz w:val="22"/>
          <w:szCs w:val="22"/>
        </w:rPr>
        <w:t xml:space="preserve"> </w:t>
      </w:r>
      <w:r w:rsidR="003C78C1" w:rsidRPr="003C78C1">
        <w:rPr>
          <w:rFonts w:cs="Calibri"/>
          <w:sz w:val="22"/>
          <w:szCs w:val="22"/>
        </w:rPr>
        <w:t>(1862–1913), der Bruckners Vertrauter</w:t>
      </w:r>
      <w:r w:rsidR="003C78C1">
        <w:rPr>
          <w:rFonts w:cs="Calibri"/>
          <w:sz w:val="22"/>
          <w:szCs w:val="22"/>
        </w:rPr>
        <w:t xml:space="preserve"> </w:t>
      </w:r>
      <w:r w:rsidR="003C78C1" w:rsidRPr="003C78C1">
        <w:rPr>
          <w:rFonts w:cs="Calibri"/>
          <w:sz w:val="22"/>
          <w:szCs w:val="22"/>
        </w:rPr>
        <w:t>und Mitarbeiter sowie einer seiner</w:t>
      </w:r>
      <w:r w:rsidR="003C78C1">
        <w:rPr>
          <w:rFonts w:cs="Calibri"/>
          <w:sz w:val="22"/>
          <w:szCs w:val="22"/>
        </w:rPr>
        <w:t xml:space="preserve"> </w:t>
      </w:r>
      <w:r w:rsidR="003C78C1" w:rsidRPr="003C78C1">
        <w:rPr>
          <w:rFonts w:cs="Calibri"/>
          <w:sz w:val="22"/>
          <w:szCs w:val="22"/>
        </w:rPr>
        <w:t xml:space="preserve">Testamentszeugen war, </w:t>
      </w:r>
      <w:r w:rsidR="003C78C1" w:rsidRPr="004A56EF">
        <w:rPr>
          <w:rFonts w:cs="Calibri"/>
          <w:sz w:val="22"/>
          <w:szCs w:val="22"/>
          <w:u w:val="single"/>
        </w:rPr>
        <w:t>Carl Führich</w:t>
      </w:r>
      <w:r w:rsidR="003C78C1">
        <w:rPr>
          <w:rFonts w:cs="Calibri"/>
          <w:sz w:val="22"/>
          <w:szCs w:val="22"/>
        </w:rPr>
        <w:t xml:space="preserve"> </w:t>
      </w:r>
      <w:r w:rsidR="003C78C1" w:rsidRPr="003C78C1">
        <w:rPr>
          <w:rFonts w:cs="Calibri"/>
          <w:sz w:val="22"/>
          <w:szCs w:val="22"/>
        </w:rPr>
        <w:t>(1865–1959), der ein hochgeschätzter</w:t>
      </w:r>
      <w:r w:rsidR="003C78C1">
        <w:rPr>
          <w:rFonts w:cs="Calibri"/>
          <w:sz w:val="22"/>
          <w:szCs w:val="22"/>
        </w:rPr>
        <w:t xml:space="preserve"> </w:t>
      </w:r>
      <w:r w:rsidR="003C78C1" w:rsidRPr="003C78C1">
        <w:rPr>
          <w:rFonts w:cs="Calibri"/>
          <w:sz w:val="22"/>
          <w:szCs w:val="22"/>
        </w:rPr>
        <w:t>Organist und Regens chori wurde,</w:t>
      </w:r>
      <w:r w:rsidR="003C78C1">
        <w:rPr>
          <w:rFonts w:cs="Calibri"/>
          <w:sz w:val="22"/>
          <w:szCs w:val="22"/>
        </w:rPr>
        <w:t xml:space="preserve"> </w:t>
      </w:r>
      <w:r w:rsidR="003C78C1" w:rsidRPr="003C78C1">
        <w:rPr>
          <w:rFonts w:cs="Calibri"/>
          <w:sz w:val="22"/>
          <w:szCs w:val="22"/>
        </w:rPr>
        <w:t>sowie der tragisch jung verstorbene</w:t>
      </w:r>
      <w:r w:rsidR="003C78C1">
        <w:rPr>
          <w:rFonts w:cs="Calibri"/>
          <w:sz w:val="22"/>
          <w:szCs w:val="22"/>
        </w:rPr>
        <w:t xml:space="preserve"> </w:t>
      </w:r>
      <w:r w:rsidR="003C78C1" w:rsidRPr="004A56EF">
        <w:rPr>
          <w:rFonts w:cs="Calibri"/>
          <w:sz w:val="22"/>
          <w:szCs w:val="22"/>
          <w:u w:val="single"/>
        </w:rPr>
        <w:t>Hans Rott</w:t>
      </w:r>
      <w:r w:rsidR="003C78C1" w:rsidRPr="003C78C1">
        <w:rPr>
          <w:rFonts w:cs="Calibri"/>
          <w:sz w:val="22"/>
          <w:szCs w:val="22"/>
        </w:rPr>
        <w:t xml:space="preserve"> (1858–1884)</w:t>
      </w:r>
      <w:r w:rsidR="003C78C1">
        <w:rPr>
          <w:rFonts w:cs="Calibri"/>
          <w:sz w:val="22"/>
          <w:szCs w:val="22"/>
        </w:rPr>
        <w:t xml:space="preserve"> </w:t>
      </w:r>
      <w:r w:rsidR="003C78C1" w:rsidRPr="003C78C1">
        <w:rPr>
          <w:rFonts w:cs="Calibri"/>
          <w:sz w:val="22"/>
          <w:szCs w:val="22"/>
        </w:rPr>
        <w:t xml:space="preserve">und </w:t>
      </w:r>
      <w:r w:rsidR="003C78C1" w:rsidRPr="004A56EF">
        <w:rPr>
          <w:rFonts w:cs="Calibri"/>
          <w:sz w:val="22"/>
          <w:szCs w:val="22"/>
          <w:u w:val="single"/>
        </w:rPr>
        <w:t>Franz Marschner</w:t>
      </w:r>
      <w:r w:rsidR="003C78C1">
        <w:rPr>
          <w:rFonts w:cs="Calibri"/>
          <w:sz w:val="22"/>
          <w:szCs w:val="22"/>
        </w:rPr>
        <w:t xml:space="preserve"> </w:t>
      </w:r>
      <w:r w:rsidR="003C78C1" w:rsidRPr="003C78C1">
        <w:rPr>
          <w:rFonts w:cs="Calibri"/>
          <w:sz w:val="22"/>
          <w:szCs w:val="22"/>
        </w:rPr>
        <w:t>(1855–1932), die dem Lehrer beide</w:t>
      </w:r>
      <w:r w:rsidR="003C78C1">
        <w:rPr>
          <w:rFonts w:cs="Calibri"/>
          <w:sz w:val="22"/>
          <w:szCs w:val="22"/>
        </w:rPr>
        <w:t xml:space="preserve"> </w:t>
      </w:r>
      <w:r w:rsidR="003C78C1" w:rsidRPr="003C78C1">
        <w:rPr>
          <w:rFonts w:cs="Calibri"/>
          <w:sz w:val="22"/>
          <w:szCs w:val="22"/>
        </w:rPr>
        <w:t xml:space="preserve">jeweils als </w:t>
      </w:r>
      <w:r w:rsidR="003C78C1" w:rsidRPr="003C78C1">
        <w:rPr>
          <w:rFonts w:cs="Calibri"/>
          <w:i/>
          <w:sz w:val="22"/>
          <w:szCs w:val="22"/>
        </w:rPr>
        <w:t>„bester Schüler“</w:t>
      </w:r>
      <w:r w:rsidR="003C78C1" w:rsidRPr="003C78C1">
        <w:rPr>
          <w:rFonts w:cs="Calibri"/>
          <w:sz w:val="22"/>
          <w:szCs w:val="22"/>
        </w:rPr>
        <w:t xml:space="preserve"> galten,</w:t>
      </w:r>
      <w:r w:rsidR="003C78C1">
        <w:rPr>
          <w:rFonts w:cs="Calibri"/>
          <w:sz w:val="22"/>
          <w:szCs w:val="22"/>
        </w:rPr>
        <w:t xml:space="preserve"> </w:t>
      </w:r>
      <w:r w:rsidR="003C78C1" w:rsidRPr="003C78C1">
        <w:rPr>
          <w:rFonts w:cs="Calibri"/>
          <w:sz w:val="22"/>
          <w:szCs w:val="22"/>
        </w:rPr>
        <w:t>zählten.</w:t>
      </w:r>
    </w:p>
    <w:p w14:paraId="7472F6E9" w14:textId="77777777" w:rsidR="007503E7" w:rsidRPr="003C78C1" w:rsidRDefault="007503E7" w:rsidP="00A24558">
      <w:pPr>
        <w:spacing w:line="360" w:lineRule="auto"/>
        <w:ind w:left="-5" w:right="-8"/>
        <w:jc w:val="both"/>
        <w:rPr>
          <w:rFonts w:cs="Calibri"/>
          <w:sz w:val="22"/>
          <w:szCs w:val="22"/>
        </w:rPr>
      </w:pPr>
    </w:p>
    <w:p w14:paraId="79772EFF" w14:textId="77777777" w:rsidR="00E2611C" w:rsidRPr="007503E7" w:rsidRDefault="007503E7" w:rsidP="007503E7">
      <w:pPr>
        <w:ind w:left="-567" w:firstLine="567"/>
        <w:jc w:val="both"/>
        <w:rPr>
          <w:b/>
          <w:bCs/>
          <w:color w:val="E30713"/>
          <w:sz w:val="26"/>
          <w:szCs w:val="26"/>
        </w:rPr>
      </w:pPr>
      <w:r w:rsidRPr="007503E7">
        <w:rPr>
          <w:b/>
          <w:bCs/>
          <w:color w:val="E30713"/>
          <w:sz w:val="26"/>
          <w:szCs w:val="26"/>
        </w:rPr>
        <w:t>BRUCKNERS WEGBEGLEITER</w:t>
      </w:r>
    </w:p>
    <w:p w14:paraId="6C52E232" w14:textId="77777777" w:rsidR="00555346" w:rsidRDefault="00555346" w:rsidP="00555346">
      <w:pPr>
        <w:spacing w:line="360" w:lineRule="auto"/>
        <w:jc w:val="both"/>
        <w:rPr>
          <w:rFonts w:cs="Calibri"/>
          <w:bCs/>
          <w:color w:val="000000"/>
          <w:sz w:val="22"/>
          <w:szCs w:val="22"/>
          <w:lang w:val="de-DE"/>
        </w:rPr>
      </w:pPr>
      <w:r w:rsidRPr="00555346">
        <w:rPr>
          <w:rFonts w:cs="Calibri"/>
          <w:bCs/>
          <w:color w:val="000000"/>
          <w:sz w:val="22"/>
          <w:szCs w:val="22"/>
          <w:u w:val="single"/>
          <w:lang w:val="de-DE"/>
        </w:rPr>
        <w:t>Ferner finden auch Komponisten Berücksichtigung, die zwar keine Bruckner-Schüler im engeren Sinne, jedoch seine erklärten Anhänger waren</w:t>
      </w:r>
      <w:r w:rsidRPr="00555346">
        <w:rPr>
          <w:rFonts w:cs="Calibri"/>
          <w:bCs/>
          <w:color w:val="000000"/>
          <w:sz w:val="22"/>
          <w:szCs w:val="22"/>
          <w:lang w:val="de-DE"/>
        </w:rPr>
        <w:t xml:space="preserve"> und,</w:t>
      </w:r>
      <w:r>
        <w:rPr>
          <w:rFonts w:cs="Calibri"/>
          <w:bCs/>
          <w:color w:val="000000"/>
          <w:sz w:val="22"/>
          <w:szCs w:val="22"/>
          <w:lang w:val="de-DE"/>
        </w:rPr>
        <w:t xml:space="preserve"> </w:t>
      </w:r>
      <w:r w:rsidRPr="00555346">
        <w:rPr>
          <w:rFonts w:cs="Calibri"/>
          <w:bCs/>
          <w:color w:val="000000"/>
          <w:sz w:val="22"/>
          <w:szCs w:val="22"/>
          <w:lang w:val="de-DE"/>
        </w:rPr>
        <w:t>wenigstens zeitweise, in engem</w:t>
      </w:r>
      <w:r>
        <w:rPr>
          <w:rFonts w:cs="Calibri"/>
          <w:bCs/>
          <w:color w:val="000000"/>
          <w:sz w:val="22"/>
          <w:szCs w:val="22"/>
          <w:lang w:val="de-DE"/>
        </w:rPr>
        <w:t xml:space="preserve"> </w:t>
      </w:r>
      <w:r w:rsidRPr="00555346">
        <w:rPr>
          <w:rFonts w:cs="Calibri"/>
          <w:bCs/>
          <w:color w:val="000000"/>
          <w:sz w:val="22"/>
          <w:szCs w:val="22"/>
          <w:lang w:val="de-DE"/>
        </w:rPr>
        <w:t>Kontakt mit ihm standen, wie</w:t>
      </w:r>
      <w:r>
        <w:rPr>
          <w:rFonts w:cs="Calibri"/>
          <w:bCs/>
          <w:color w:val="000000"/>
          <w:sz w:val="22"/>
          <w:szCs w:val="22"/>
          <w:lang w:val="de-DE"/>
        </w:rPr>
        <w:t xml:space="preserve"> </w:t>
      </w:r>
      <w:r w:rsidRPr="004A56EF">
        <w:rPr>
          <w:rFonts w:cs="Calibri"/>
          <w:sz w:val="22"/>
          <w:szCs w:val="22"/>
          <w:u w:val="single"/>
        </w:rPr>
        <w:t>Hugo Wolf</w:t>
      </w:r>
      <w:r>
        <w:rPr>
          <w:rFonts w:cs="Calibri"/>
          <w:bCs/>
          <w:color w:val="000000"/>
          <w:sz w:val="22"/>
          <w:szCs w:val="22"/>
          <w:lang w:val="de-DE"/>
        </w:rPr>
        <w:t xml:space="preserve"> </w:t>
      </w:r>
      <w:r w:rsidRPr="00A24558">
        <w:rPr>
          <w:rFonts w:cs="Calibri"/>
          <w:bCs/>
          <w:color w:val="000000"/>
          <w:sz w:val="22"/>
          <w:szCs w:val="22"/>
          <w:lang w:val="de-DE"/>
        </w:rPr>
        <w:t>(1860</w:t>
      </w:r>
      <w:r>
        <w:rPr>
          <w:rFonts w:cs="Calibri"/>
          <w:bCs/>
          <w:color w:val="000000"/>
          <w:sz w:val="22"/>
          <w:szCs w:val="22"/>
          <w:lang w:val="de-DE"/>
        </w:rPr>
        <w:t>–</w:t>
      </w:r>
      <w:r w:rsidRPr="00A24558">
        <w:rPr>
          <w:rFonts w:cs="Calibri"/>
          <w:bCs/>
          <w:color w:val="000000"/>
          <w:sz w:val="22"/>
          <w:szCs w:val="22"/>
          <w:lang w:val="de-DE"/>
        </w:rPr>
        <w:t>1903)</w:t>
      </w:r>
      <w:r>
        <w:rPr>
          <w:rFonts w:cs="Calibri"/>
          <w:bCs/>
          <w:color w:val="000000"/>
          <w:sz w:val="22"/>
          <w:szCs w:val="22"/>
          <w:lang w:val="de-DE"/>
        </w:rPr>
        <w:t xml:space="preserve"> oder</w:t>
      </w:r>
      <w:r w:rsidRPr="00555346">
        <w:rPr>
          <w:rFonts w:cs="Calibri"/>
          <w:bCs/>
          <w:color w:val="000000"/>
          <w:sz w:val="22"/>
          <w:szCs w:val="22"/>
          <w:lang w:val="de-DE"/>
        </w:rPr>
        <w:t xml:space="preserve"> </w:t>
      </w:r>
      <w:r w:rsidRPr="004A56EF">
        <w:rPr>
          <w:rFonts w:cs="Calibri"/>
          <w:sz w:val="22"/>
          <w:szCs w:val="22"/>
          <w:u w:val="single"/>
        </w:rPr>
        <w:t xml:space="preserve">Gustav Mahler </w:t>
      </w:r>
      <w:r>
        <w:rPr>
          <w:rFonts w:cs="Calibri"/>
          <w:bCs/>
          <w:color w:val="000000"/>
          <w:sz w:val="22"/>
          <w:szCs w:val="22"/>
          <w:lang w:val="de-DE"/>
        </w:rPr>
        <w:t>(1860–1911), der</w:t>
      </w:r>
      <w:r w:rsidRPr="00A24558">
        <w:rPr>
          <w:rFonts w:cs="Calibri"/>
          <w:bCs/>
          <w:color w:val="000000"/>
          <w:sz w:val="22"/>
          <w:szCs w:val="22"/>
          <w:lang w:val="de-DE"/>
        </w:rPr>
        <w:t xml:space="preserve"> </w:t>
      </w:r>
      <w:r w:rsidRPr="00555346">
        <w:rPr>
          <w:rFonts w:cs="Calibri"/>
          <w:bCs/>
          <w:color w:val="000000"/>
          <w:sz w:val="22"/>
          <w:szCs w:val="22"/>
          <w:lang w:val="de-DE"/>
        </w:rPr>
        <w:t xml:space="preserve">Bruckners Vorlesungen an der Universität </w:t>
      </w:r>
      <w:r>
        <w:rPr>
          <w:rFonts w:cs="Calibri"/>
          <w:bCs/>
          <w:color w:val="000000"/>
          <w:sz w:val="22"/>
          <w:szCs w:val="22"/>
          <w:lang w:val="de-DE"/>
        </w:rPr>
        <w:t xml:space="preserve">Wien </w:t>
      </w:r>
      <w:r w:rsidRPr="00555346">
        <w:rPr>
          <w:rFonts w:cs="Calibri"/>
          <w:bCs/>
          <w:color w:val="000000"/>
          <w:sz w:val="22"/>
          <w:szCs w:val="22"/>
          <w:lang w:val="de-DE"/>
        </w:rPr>
        <w:t>besuchte</w:t>
      </w:r>
      <w:r>
        <w:rPr>
          <w:rFonts w:cs="Calibri"/>
          <w:bCs/>
          <w:color w:val="000000"/>
          <w:sz w:val="22"/>
          <w:szCs w:val="22"/>
          <w:lang w:val="de-DE"/>
        </w:rPr>
        <w:t>.</w:t>
      </w:r>
    </w:p>
    <w:p w14:paraId="42BC9837" w14:textId="77777777" w:rsidR="00555346" w:rsidRDefault="00555346" w:rsidP="00555346">
      <w:pPr>
        <w:spacing w:line="360" w:lineRule="auto"/>
        <w:jc w:val="both"/>
        <w:rPr>
          <w:rFonts w:cs="Calibri"/>
          <w:bCs/>
          <w:color w:val="000000"/>
          <w:sz w:val="22"/>
          <w:szCs w:val="22"/>
          <w:lang w:val="de-DE"/>
        </w:rPr>
      </w:pPr>
    </w:p>
    <w:p w14:paraId="58286027" w14:textId="77777777" w:rsidR="00E2611C" w:rsidRPr="008F598E" w:rsidRDefault="00555346" w:rsidP="008F598E">
      <w:pPr>
        <w:ind w:left="-567" w:firstLine="567"/>
        <w:jc w:val="both"/>
        <w:rPr>
          <w:b/>
          <w:bCs/>
          <w:color w:val="E30713"/>
          <w:sz w:val="26"/>
          <w:szCs w:val="26"/>
        </w:rPr>
      </w:pPr>
      <w:r>
        <w:rPr>
          <w:b/>
          <w:bCs/>
          <w:color w:val="E30713"/>
          <w:sz w:val="26"/>
          <w:szCs w:val="26"/>
        </w:rPr>
        <w:t>KO</w:t>
      </w:r>
      <w:r w:rsidR="008F598E" w:rsidRPr="008F598E">
        <w:rPr>
          <w:b/>
          <w:bCs/>
          <w:color w:val="E30713"/>
          <w:sz w:val="26"/>
          <w:szCs w:val="26"/>
        </w:rPr>
        <w:t>M</w:t>
      </w:r>
      <w:r>
        <w:rPr>
          <w:b/>
          <w:bCs/>
          <w:color w:val="E30713"/>
          <w:sz w:val="26"/>
          <w:szCs w:val="26"/>
        </w:rPr>
        <w:t>P</w:t>
      </w:r>
      <w:r w:rsidR="008F598E" w:rsidRPr="008F598E">
        <w:rPr>
          <w:b/>
          <w:bCs/>
          <w:color w:val="E30713"/>
          <w:sz w:val="26"/>
          <w:szCs w:val="26"/>
        </w:rPr>
        <w:t>OSITIONSPROZESS ALS WERKSTATTBETRIEB</w:t>
      </w:r>
    </w:p>
    <w:p w14:paraId="1FFDA0C5" w14:textId="77777777" w:rsidR="005A409A" w:rsidRDefault="00555346" w:rsidP="005A409A">
      <w:pPr>
        <w:spacing w:line="360" w:lineRule="auto"/>
        <w:ind w:left="-5" w:right="-8"/>
        <w:jc w:val="both"/>
        <w:rPr>
          <w:rFonts w:cs="Calibri"/>
          <w:bCs/>
          <w:color w:val="000000"/>
          <w:sz w:val="22"/>
          <w:szCs w:val="22"/>
          <w:lang w:val="de-DE"/>
        </w:rPr>
      </w:pPr>
      <w:r w:rsidRPr="00555346">
        <w:rPr>
          <w:rFonts w:cs="Calibri"/>
          <w:bCs/>
          <w:color w:val="000000"/>
          <w:sz w:val="22"/>
          <w:szCs w:val="22"/>
          <w:lang w:val="de-DE"/>
        </w:rPr>
        <w:t>Zum prägenden Einfluss des</w:t>
      </w:r>
      <w:r>
        <w:rPr>
          <w:rFonts w:cs="Calibri"/>
          <w:bCs/>
          <w:color w:val="000000"/>
          <w:sz w:val="22"/>
          <w:szCs w:val="22"/>
          <w:lang w:val="de-DE"/>
        </w:rPr>
        <w:t xml:space="preserve"> </w:t>
      </w:r>
      <w:r w:rsidRPr="00555346">
        <w:rPr>
          <w:rFonts w:cs="Calibri"/>
          <w:bCs/>
          <w:color w:val="000000"/>
          <w:sz w:val="22"/>
          <w:szCs w:val="22"/>
          <w:lang w:val="de-DE"/>
        </w:rPr>
        <w:t>Lehrers auf seine Schüler*innen</w:t>
      </w:r>
      <w:r>
        <w:rPr>
          <w:rFonts w:cs="Calibri"/>
          <w:bCs/>
          <w:color w:val="000000"/>
          <w:sz w:val="22"/>
          <w:szCs w:val="22"/>
          <w:lang w:val="de-DE"/>
        </w:rPr>
        <w:t xml:space="preserve"> </w:t>
      </w:r>
      <w:r w:rsidRPr="00555346">
        <w:rPr>
          <w:rFonts w:cs="Calibri"/>
          <w:bCs/>
          <w:color w:val="000000"/>
          <w:sz w:val="22"/>
          <w:szCs w:val="22"/>
          <w:lang w:val="de-DE"/>
        </w:rPr>
        <w:t>gesellte sich noch</w:t>
      </w:r>
      <w:r>
        <w:rPr>
          <w:rFonts w:cs="Calibri"/>
          <w:bCs/>
          <w:color w:val="000000"/>
          <w:sz w:val="22"/>
          <w:szCs w:val="22"/>
          <w:lang w:val="de-DE"/>
        </w:rPr>
        <w:t xml:space="preserve"> </w:t>
      </w:r>
      <w:r w:rsidRPr="00555346">
        <w:rPr>
          <w:rFonts w:cs="Calibri"/>
          <w:bCs/>
          <w:color w:val="000000"/>
          <w:sz w:val="22"/>
          <w:szCs w:val="22"/>
          <w:lang w:val="de-DE"/>
        </w:rPr>
        <w:t>deren Auseinandersetzung mit</w:t>
      </w:r>
      <w:r>
        <w:rPr>
          <w:rFonts w:cs="Calibri"/>
          <w:bCs/>
          <w:color w:val="000000"/>
          <w:sz w:val="22"/>
          <w:szCs w:val="22"/>
          <w:lang w:val="de-DE"/>
        </w:rPr>
        <w:t xml:space="preserve"> </w:t>
      </w:r>
      <w:r w:rsidRPr="00555346">
        <w:rPr>
          <w:rFonts w:cs="Calibri"/>
          <w:bCs/>
          <w:color w:val="000000"/>
          <w:sz w:val="22"/>
          <w:szCs w:val="22"/>
          <w:lang w:val="de-DE"/>
        </w:rPr>
        <w:t>dessen Werk, wovon eine Vielzahl</w:t>
      </w:r>
      <w:r>
        <w:rPr>
          <w:rFonts w:cs="Calibri"/>
          <w:bCs/>
          <w:color w:val="000000"/>
          <w:sz w:val="22"/>
          <w:szCs w:val="22"/>
          <w:lang w:val="de-DE"/>
        </w:rPr>
        <w:t xml:space="preserve"> </w:t>
      </w:r>
      <w:r w:rsidRPr="00555346">
        <w:rPr>
          <w:rFonts w:cs="Calibri"/>
          <w:bCs/>
          <w:color w:val="000000"/>
          <w:sz w:val="22"/>
          <w:szCs w:val="22"/>
          <w:lang w:val="de-DE"/>
        </w:rPr>
        <w:t>von Stücken zeugt, die Themen</w:t>
      </w:r>
      <w:r>
        <w:rPr>
          <w:rFonts w:cs="Calibri"/>
          <w:bCs/>
          <w:color w:val="000000"/>
          <w:sz w:val="22"/>
          <w:szCs w:val="22"/>
          <w:lang w:val="de-DE"/>
        </w:rPr>
        <w:t xml:space="preserve"> </w:t>
      </w:r>
      <w:r w:rsidRPr="00555346">
        <w:rPr>
          <w:rFonts w:cs="Calibri"/>
          <w:bCs/>
          <w:color w:val="000000"/>
          <w:sz w:val="22"/>
          <w:szCs w:val="22"/>
          <w:lang w:val="de-DE"/>
        </w:rPr>
        <w:t>Bruckners aufgreifen oder</w:t>
      </w:r>
      <w:r>
        <w:rPr>
          <w:rFonts w:cs="Calibri"/>
          <w:bCs/>
          <w:color w:val="000000"/>
          <w:sz w:val="22"/>
          <w:szCs w:val="22"/>
          <w:lang w:val="de-DE"/>
        </w:rPr>
        <w:t xml:space="preserve"> </w:t>
      </w:r>
      <w:r w:rsidRPr="00555346">
        <w:rPr>
          <w:rFonts w:cs="Calibri"/>
          <w:bCs/>
          <w:color w:val="000000"/>
          <w:sz w:val="22"/>
          <w:szCs w:val="22"/>
          <w:lang w:val="de-DE"/>
        </w:rPr>
        <w:t>im unmittelbaren Umfeld des</w:t>
      </w:r>
      <w:r>
        <w:rPr>
          <w:rFonts w:cs="Calibri"/>
          <w:bCs/>
          <w:color w:val="000000"/>
          <w:sz w:val="22"/>
          <w:szCs w:val="22"/>
          <w:lang w:val="de-DE"/>
        </w:rPr>
        <w:t xml:space="preserve"> </w:t>
      </w:r>
      <w:r w:rsidRPr="00555346">
        <w:rPr>
          <w:rFonts w:cs="Calibri"/>
          <w:bCs/>
          <w:color w:val="000000"/>
          <w:sz w:val="22"/>
          <w:szCs w:val="22"/>
          <w:lang w:val="de-DE"/>
        </w:rPr>
        <w:t>Unterrichts entstanden sind,</w:t>
      </w:r>
      <w:r>
        <w:rPr>
          <w:rFonts w:cs="Calibri"/>
          <w:bCs/>
          <w:color w:val="000000"/>
          <w:sz w:val="22"/>
          <w:szCs w:val="22"/>
          <w:lang w:val="de-DE"/>
        </w:rPr>
        <w:t xml:space="preserve"> </w:t>
      </w:r>
      <w:r w:rsidRPr="00555346">
        <w:rPr>
          <w:rFonts w:cs="Calibri"/>
          <w:bCs/>
          <w:color w:val="000000"/>
          <w:sz w:val="22"/>
          <w:szCs w:val="22"/>
          <w:lang w:val="de-DE"/>
        </w:rPr>
        <w:t xml:space="preserve">so etwa das </w:t>
      </w:r>
      <w:r w:rsidRPr="004A56EF">
        <w:rPr>
          <w:rFonts w:cs="Calibri"/>
          <w:i/>
          <w:sz w:val="22"/>
          <w:szCs w:val="22"/>
          <w:u w:val="single"/>
        </w:rPr>
        <w:t>Symphonische Präludium</w:t>
      </w:r>
      <w:r w:rsidRPr="00555346">
        <w:rPr>
          <w:rFonts w:cs="Calibri"/>
          <w:bCs/>
          <w:color w:val="000000"/>
          <w:sz w:val="22"/>
          <w:szCs w:val="22"/>
          <w:lang w:val="de-DE"/>
        </w:rPr>
        <w:t>,</w:t>
      </w:r>
      <w:r>
        <w:rPr>
          <w:rFonts w:cs="Calibri"/>
          <w:bCs/>
          <w:color w:val="000000"/>
          <w:sz w:val="22"/>
          <w:szCs w:val="22"/>
          <w:lang w:val="de-DE"/>
        </w:rPr>
        <w:t xml:space="preserve"> </w:t>
      </w:r>
      <w:r w:rsidRPr="00555346">
        <w:rPr>
          <w:rFonts w:cs="Calibri"/>
          <w:bCs/>
          <w:color w:val="000000"/>
          <w:sz w:val="22"/>
          <w:szCs w:val="22"/>
          <w:lang w:val="de-DE"/>
        </w:rPr>
        <w:t>ein Orchestersatz, der</w:t>
      </w:r>
      <w:r>
        <w:rPr>
          <w:rFonts w:cs="Calibri"/>
          <w:bCs/>
          <w:color w:val="000000"/>
          <w:sz w:val="22"/>
          <w:szCs w:val="22"/>
          <w:lang w:val="de-DE"/>
        </w:rPr>
        <w:t xml:space="preserve"> </w:t>
      </w:r>
      <w:r w:rsidRPr="00555346">
        <w:rPr>
          <w:rFonts w:cs="Calibri"/>
          <w:bCs/>
          <w:color w:val="000000"/>
          <w:sz w:val="22"/>
          <w:szCs w:val="22"/>
          <w:lang w:val="de-DE"/>
        </w:rPr>
        <w:t>sich im Nachlass von Bruckners</w:t>
      </w:r>
      <w:r>
        <w:rPr>
          <w:rFonts w:cs="Calibri"/>
          <w:bCs/>
          <w:color w:val="000000"/>
          <w:sz w:val="22"/>
          <w:szCs w:val="22"/>
          <w:lang w:val="de-DE"/>
        </w:rPr>
        <w:t xml:space="preserve"> </w:t>
      </w:r>
      <w:r w:rsidRPr="00555346">
        <w:rPr>
          <w:rFonts w:cs="Calibri"/>
          <w:bCs/>
          <w:color w:val="000000"/>
          <w:sz w:val="22"/>
          <w:szCs w:val="22"/>
          <w:lang w:val="de-DE"/>
        </w:rPr>
        <w:t xml:space="preserve">Orgelschüler </w:t>
      </w:r>
      <w:r w:rsidRPr="004A56EF">
        <w:rPr>
          <w:rFonts w:cs="Calibri"/>
          <w:bCs/>
          <w:color w:val="000000"/>
          <w:sz w:val="22"/>
          <w:szCs w:val="22"/>
          <w:u w:val="single"/>
          <w:lang w:val="de-DE"/>
        </w:rPr>
        <w:t>Rudolf Krzyzanowski</w:t>
      </w:r>
      <w:r>
        <w:rPr>
          <w:rFonts w:cs="Calibri"/>
          <w:bCs/>
          <w:color w:val="000000"/>
          <w:sz w:val="22"/>
          <w:szCs w:val="22"/>
          <w:lang w:val="de-DE"/>
        </w:rPr>
        <w:t xml:space="preserve"> </w:t>
      </w:r>
      <w:r w:rsidRPr="00555346">
        <w:rPr>
          <w:rFonts w:cs="Calibri"/>
          <w:bCs/>
          <w:color w:val="000000"/>
          <w:sz w:val="22"/>
          <w:szCs w:val="22"/>
          <w:lang w:val="de-DE"/>
        </w:rPr>
        <w:t>(1859–1911) fand. Eine intensive Beschäftigung</w:t>
      </w:r>
      <w:r>
        <w:rPr>
          <w:rFonts w:cs="Calibri"/>
          <w:bCs/>
          <w:color w:val="000000"/>
          <w:sz w:val="22"/>
          <w:szCs w:val="22"/>
          <w:lang w:val="de-DE"/>
        </w:rPr>
        <w:t xml:space="preserve"> </w:t>
      </w:r>
      <w:r w:rsidRPr="00555346">
        <w:rPr>
          <w:rFonts w:cs="Calibri"/>
          <w:bCs/>
          <w:color w:val="000000"/>
          <w:sz w:val="22"/>
          <w:szCs w:val="22"/>
          <w:lang w:val="de-DE"/>
        </w:rPr>
        <w:t>mit den Kompositionen des</w:t>
      </w:r>
      <w:r>
        <w:rPr>
          <w:rFonts w:cs="Calibri"/>
          <w:bCs/>
          <w:color w:val="000000"/>
          <w:sz w:val="22"/>
          <w:szCs w:val="22"/>
          <w:lang w:val="de-DE"/>
        </w:rPr>
        <w:t xml:space="preserve"> </w:t>
      </w:r>
      <w:r w:rsidRPr="00555346">
        <w:rPr>
          <w:rFonts w:cs="Calibri"/>
          <w:bCs/>
          <w:color w:val="000000"/>
          <w:sz w:val="22"/>
          <w:szCs w:val="22"/>
          <w:lang w:val="de-DE"/>
        </w:rPr>
        <w:t>Lehrers ergab sich zusätzlich im</w:t>
      </w:r>
      <w:r>
        <w:rPr>
          <w:rFonts w:cs="Calibri"/>
          <w:bCs/>
          <w:color w:val="000000"/>
          <w:sz w:val="22"/>
          <w:szCs w:val="22"/>
          <w:lang w:val="de-DE"/>
        </w:rPr>
        <w:t xml:space="preserve"> </w:t>
      </w:r>
      <w:r w:rsidRPr="00555346">
        <w:rPr>
          <w:rFonts w:cs="Calibri"/>
          <w:bCs/>
          <w:color w:val="000000"/>
          <w:sz w:val="22"/>
          <w:szCs w:val="22"/>
          <w:lang w:val="de-DE"/>
        </w:rPr>
        <w:t>Zuge der Beratung und Mithilfe</w:t>
      </w:r>
      <w:r>
        <w:rPr>
          <w:rFonts w:cs="Calibri"/>
          <w:bCs/>
          <w:color w:val="000000"/>
          <w:sz w:val="22"/>
          <w:szCs w:val="22"/>
          <w:lang w:val="de-DE"/>
        </w:rPr>
        <w:t xml:space="preserve"> </w:t>
      </w:r>
      <w:r w:rsidRPr="00555346">
        <w:rPr>
          <w:rFonts w:cs="Calibri"/>
          <w:bCs/>
          <w:color w:val="000000"/>
          <w:sz w:val="22"/>
          <w:szCs w:val="22"/>
          <w:lang w:val="de-DE"/>
        </w:rPr>
        <w:t>bei den Umarbeitungen, denen</w:t>
      </w:r>
      <w:r>
        <w:rPr>
          <w:rFonts w:cs="Calibri"/>
          <w:bCs/>
          <w:color w:val="000000"/>
          <w:sz w:val="22"/>
          <w:szCs w:val="22"/>
          <w:lang w:val="de-DE"/>
        </w:rPr>
        <w:t xml:space="preserve"> </w:t>
      </w:r>
      <w:r w:rsidRPr="00555346">
        <w:rPr>
          <w:rFonts w:cs="Calibri"/>
          <w:bCs/>
          <w:color w:val="000000"/>
          <w:sz w:val="22"/>
          <w:szCs w:val="22"/>
          <w:lang w:val="de-DE"/>
        </w:rPr>
        <w:t>Bruckner seine Werke immer</w:t>
      </w:r>
      <w:r>
        <w:rPr>
          <w:rFonts w:cs="Calibri"/>
          <w:bCs/>
          <w:color w:val="000000"/>
          <w:sz w:val="22"/>
          <w:szCs w:val="22"/>
          <w:lang w:val="de-DE"/>
        </w:rPr>
        <w:t xml:space="preserve"> </w:t>
      </w:r>
      <w:r w:rsidRPr="00555346">
        <w:rPr>
          <w:rFonts w:cs="Calibri"/>
          <w:bCs/>
          <w:color w:val="000000"/>
          <w:sz w:val="22"/>
          <w:szCs w:val="22"/>
          <w:lang w:val="de-DE"/>
        </w:rPr>
        <w:t>wieder unterzog. Insbesondere</w:t>
      </w:r>
      <w:r>
        <w:rPr>
          <w:rFonts w:cs="Calibri"/>
          <w:bCs/>
          <w:color w:val="000000"/>
          <w:sz w:val="22"/>
          <w:szCs w:val="22"/>
          <w:lang w:val="de-DE"/>
        </w:rPr>
        <w:t xml:space="preserve"> </w:t>
      </w:r>
      <w:r w:rsidRPr="00555346">
        <w:rPr>
          <w:rFonts w:cs="Calibri"/>
          <w:bCs/>
          <w:color w:val="000000"/>
          <w:sz w:val="22"/>
          <w:szCs w:val="22"/>
          <w:lang w:val="de-DE"/>
        </w:rPr>
        <w:t xml:space="preserve">die Brüder </w:t>
      </w:r>
      <w:r w:rsidRPr="004A56EF">
        <w:rPr>
          <w:rFonts w:cs="Calibri"/>
          <w:bCs/>
          <w:color w:val="000000"/>
          <w:sz w:val="22"/>
          <w:szCs w:val="22"/>
          <w:u w:val="single"/>
          <w:lang w:val="de-DE"/>
        </w:rPr>
        <w:t>Josef und Franz Schalk</w:t>
      </w:r>
      <w:r w:rsidRPr="00555346">
        <w:rPr>
          <w:rFonts w:cs="Calibri"/>
          <w:bCs/>
          <w:color w:val="000000"/>
          <w:sz w:val="22"/>
          <w:szCs w:val="22"/>
          <w:lang w:val="de-DE"/>
        </w:rPr>
        <w:t xml:space="preserve"> sowie </w:t>
      </w:r>
      <w:r w:rsidRPr="004A56EF">
        <w:rPr>
          <w:rFonts w:cs="Calibri"/>
          <w:bCs/>
          <w:color w:val="000000"/>
          <w:sz w:val="22"/>
          <w:szCs w:val="22"/>
          <w:u w:val="single"/>
          <w:lang w:val="de-DE"/>
        </w:rPr>
        <w:t>Ferdinand Löwe</w:t>
      </w:r>
      <w:r w:rsidRPr="00555346">
        <w:rPr>
          <w:rFonts w:cs="Calibri"/>
          <w:bCs/>
          <w:color w:val="000000"/>
          <w:sz w:val="22"/>
          <w:szCs w:val="22"/>
          <w:lang w:val="de-DE"/>
        </w:rPr>
        <w:t xml:space="preserve"> </w:t>
      </w:r>
      <w:r w:rsidRPr="00555346">
        <w:rPr>
          <w:rFonts w:cs="Calibri"/>
          <w:bCs/>
          <w:color w:val="000000"/>
          <w:sz w:val="22"/>
          <w:szCs w:val="22"/>
          <w:lang w:val="de-DE"/>
        </w:rPr>
        <w:lastRenderedPageBreak/>
        <w:t>genossen</w:t>
      </w:r>
      <w:r>
        <w:rPr>
          <w:rFonts w:cs="Calibri"/>
          <w:bCs/>
          <w:color w:val="000000"/>
          <w:sz w:val="22"/>
          <w:szCs w:val="22"/>
          <w:lang w:val="de-DE"/>
        </w:rPr>
        <w:t xml:space="preserve"> </w:t>
      </w:r>
      <w:r w:rsidRPr="00555346">
        <w:rPr>
          <w:rFonts w:cs="Calibri"/>
          <w:bCs/>
          <w:color w:val="000000"/>
          <w:sz w:val="22"/>
          <w:szCs w:val="22"/>
          <w:lang w:val="de-DE"/>
        </w:rPr>
        <w:t>hierbei sein Vertrauen.</w:t>
      </w:r>
      <w:r>
        <w:rPr>
          <w:rFonts w:cs="Calibri"/>
          <w:bCs/>
          <w:color w:val="000000"/>
          <w:sz w:val="22"/>
          <w:szCs w:val="22"/>
          <w:lang w:val="de-DE"/>
        </w:rPr>
        <w:t xml:space="preserve"> </w:t>
      </w:r>
      <w:r w:rsidRPr="00555346">
        <w:rPr>
          <w:rFonts w:cs="Calibri"/>
          <w:bCs/>
          <w:color w:val="000000"/>
          <w:sz w:val="22"/>
          <w:szCs w:val="22"/>
          <w:lang w:val="de-DE"/>
        </w:rPr>
        <w:t>Die daraus resultierenden Einflussnahmen</w:t>
      </w:r>
      <w:r>
        <w:rPr>
          <w:rFonts w:cs="Calibri"/>
          <w:bCs/>
          <w:color w:val="000000"/>
          <w:sz w:val="22"/>
          <w:szCs w:val="22"/>
          <w:lang w:val="de-DE"/>
        </w:rPr>
        <w:t xml:space="preserve"> </w:t>
      </w:r>
      <w:r w:rsidRPr="00555346">
        <w:rPr>
          <w:rFonts w:cs="Calibri"/>
          <w:bCs/>
          <w:color w:val="000000"/>
          <w:sz w:val="22"/>
          <w:szCs w:val="22"/>
          <w:lang w:val="de-DE"/>
        </w:rPr>
        <w:t>der Schüler auf das</w:t>
      </w:r>
      <w:r>
        <w:rPr>
          <w:rFonts w:cs="Calibri"/>
          <w:bCs/>
          <w:color w:val="000000"/>
          <w:sz w:val="22"/>
          <w:szCs w:val="22"/>
          <w:lang w:val="de-DE"/>
        </w:rPr>
        <w:t xml:space="preserve"> </w:t>
      </w:r>
      <w:r>
        <w:rPr>
          <w:rFonts w:cstheme="minorHAnsi"/>
          <w:bCs/>
          <w:color w:val="000000"/>
          <w:sz w:val="22"/>
          <w:szCs w:val="22"/>
          <w:lang w:val="de-DE"/>
        </w:rPr>
        <w:t>Œ</w:t>
      </w:r>
      <w:r w:rsidRPr="00555346">
        <w:rPr>
          <w:rFonts w:cs="Calibri"/>
          <w:bCs/>
          <w:color w:val="000000"/>
          <w:sz w:val="22"/>
          <w:szCs w:val="22"/>
          <w:lang w:val="de-DE"/>
        </w:rPr>
        <w:t>uvre des Lehrers, die lange als</w:t>
      </w:r>
      <w:r>
        <w:rPr>
          <w:rFonts w:cs="Calibri"/>
          <w:bCs/>
          <w:color w:val="000000"/>
          <w:sz w:val="22"/>
          <w:szCs w:val="22"/>
          <w:lang w:val="de-DE"/>
        </w:rPr>
        <w:t xml:space="preserve"> </w:t>
      </w:r>
      <w:r w:rsidRPr="00555346">
        <w:rPr>
          <w:rFonts w:cs="Calibri"/>
          <w:bCs/>
          <w:color w:val="000000"/>
          <w:sz w:val="22"/>
          <w:szCs w:val="22"/>
          <w:lang w:val="de-DE"/>
        </w:rPr>
        <w:t>problematisch oder gar manipulativ</w:t>
      </w:r>
      <w:r>
        <w:rPr>
          <w:rFonts w:cs="Calibri"/>
          <w:bCs/>
          <w:color w:val="000000"/>
          <w:sz w:val="22"/>
          <w:szCs w:val="22"/>
          <w:lang w:val="de-DE"/>
        </w:rPr>
        <w:t xml:space="preserve"> </w:t>
      </w:r>
      <w:r w:rsidRPr="00555346">
        <w:rPr>
          <w:rFonts w:cs="Calibri"/>
          <w:bCs/>
          <w:color w:val="000000"/>
          <w:sz w:val="22"/>
          <w:szCs w:val="22"/>
          <w:lang w:val="de-DE"/>
        </w:rPr>
        <w:t>galten, lassen sich anhand</w:t>
      </w:r>
      <w:r>
        <w:rPr>
          <w:rFonts w:cs="Calibri"/>
          <w:bCs/>
          <w:color w:val="000000"/>
          <w:sz w:val="22"/>
          <w:szCs w:val="22"/>
          <w:lang w:val="de-DE"/>
        </w:rPr>
        <w:t xml:space="preserve"> </w:t>
      </w:r>
      <w:r w:rsidRPr="00555346">
        <w:rPr>
          <w:rFonts w:cs="Calibri"/>
          <w:bCs/>
          <w:color w:val="000000"/>
          <w:sz w:val="22"/>
          <w:szCs w:val="22"/>
          <w:lang w:val="de-DE"/>
        </w:rPr>
        <w:t>der Letztfassungen der 3. und 4.</w:t>
      </w:r>
      <w:r>
        <w:rPr>
          <w:rFonts w:cs="Calibri"/>
          <w:bCs/>
          <w:color w:val="000000"/>
          <w:sz w:val="22"/>
          <w:szCs w:val="22"/>
          <w:lang w:val="de-DE"/>
        </w:rPr>
        <w:t xml:space="preserve"> </w:t>
      </w:r>
      <w:r w:rsidRPr="00555346">
        <w:rPr>
          <w:rFonts w:cs="Calibri"/>
          <w:bCs/>
          <w:color w:val="000000"/>
          <w:sz w:val="22"/>
          <w:szCs w:val="22"/>
          <w:lang w:val="de-DE"/>
        </w:rPr>
        <w:t>Sinfonie, die Bruckner nicht allein</w:t>
      </w:r>
      <w:r>
        <w:rPr>
          <w:rFonts w:cs="Calibri"/>
          <w:bCs/>
          <w:color w:val="000000"/>
          <w:sz w:val="22"/>
          <w:szCs w:val="22"/>
          <w:lang w:val="de-DE"/>
        </w:rPr>
        <w:t xml:space="preserve"> </w:t>
      </w:r>
      <w:r w:rsidRPr="00555346">
        <w:rPr>
          <w:rFonts w:cs="Calibri"/>
          <w:bCs/>
          <w:color w:val="000000"/>
          <w:sz w:val="22"/>
          <w:szCs w:val="22"/>
          <w:lang w:val="de-DE"/>
        </w:rPr>
        <w:t>erarbeitete, sondern an deren</w:t>
      </w:r>
      <w:r>
        <w:rPr>
          <w:rFonts w:cs="Calibri"/>
          <w:bCs/>
          <w:color w:val="000000"/>
          <w:sz w:val="22"/>
          <w:szCs w:val="22"/>
          <w:lang w:val="de-DE"/>
        </w:rPr>
        <w:t xml:space="preserve"> Entstehung seine Schüler großen </w:t>
      </w:r>
      <w:r w:rsidRPr="00555346">
        <w:rPr>
          <w:rFonts w:cs="Calibri"/>
          <w:bCs/>
          <w:color w:val="000000"/>
          <w:sz w:val="22"/>
          <w:szCs w:val="22"/>
          <w:lang w:val="de-DE"/>
        </w:rPr>
        <w:t>Anteil hatten, hörend nachvollziehen.</w:t>
      </w:r>
      <w:r>
        <w:rPr>
          <w:rFonts w:cs="Calibri"/>
          <w:bCs/>
          <w:color w:val="000000"/>
          <w:sz w:val="22"/>
          <w:szCs w:val="22"/>
          <w:lang w:val="de-DE"/>
        </w:rPr>
        <w:t xml:space="preserve"> </w:t>
      </w:r>
      <w:r w:rsidRPr="00555346">
        <w:rPr>
          <w:rFonts w:cs="Calibri"/>
          <w:bCs/>
          <w:color w:val="000000"/>
          <w:sz w:val="22"/>
          <w:szCs w:val="22"/>
          <w:lang w:val="de-DE"/>
        </w:rPr>
        <w:t>Die Tatsache, dass sich</w:t>
      </w:r>
      <w:r>
        <w:rPr>
          <w:rFonts w:cs="Calibri"/>
          <w:bCs/>
          <w:color w:val="000000"/>
          <w:sz w:val="22"/>
          <w:szCs w:val="22"/>
          <w:lang w:val="de-DE"/>
        </w:rPr>
        <w:t xml:space="preserve"> </w:t>
      </w:r>
      <w:r w:rsidRPr="00555346">
        <w:rPr>
          <w:rFonts w:cs="Calibri"/>
          <w:bCs/>
          <w:color w:val="000000"/>
          <w:sz w:val="22"/>
          <w:szCs w:val="22"/>
          <w:lang w:val="de-DE"/>
        </w:rPr>
        <w:t>der Kompositionsprozess hier</w:t>
      </w:r>
      <w:r>
        <w:rPr>
          <w:rFonts w:cs="Calibri"/>
          <w:bCs/>
          <w:color w:val="000000"/>
          <w:sz w:val="22"/>
          <w:szCs w:val="22"/>
          <w:lang w:val="de-DE"/>
        </w:rPr>
        <w:t xml:space="preserve"> </w:t>
      </w:r>
      <w:r w:rsidRPr="00555346">
        <w:rPr>
          <w:rFonts w:cs="Calibri"/>
          <w:bCs/>
          <w:color w:val="000000"/>
          <w:sz w:val="22"/>
          <w:szCs w:val="22"/>
          <w:lang w:val="de-DE"/>
        </w:rPr>
        <w:t>bisweilen von einer alleinigen</w:t>
      </w:r>
      <w:r>
        <w:rPr>
          <w:rFonts w:cs="Calibri"/>
          <w:bCs/>
          <w:color w:val="000000"/>
          <w:sz w:val="22"/>
          <w:szCs w:val="22"/>
          <w:lang w:val="de-DE"/>
        </w:rPr>
        <w:t xml:space="preserve"> </w:t>
      </w:r>
      <w:r w:rsidRPr="00555346">
        <w:rPr>
          <w:rFonts w:cs="Calibri"/>
          <w:bCs/>
          <w:color w:val="000000"/>
          <w:sz w:val="22"/>
          <w:szCs w:val="22"/>
          <w:lang w:val="de-DE"/>
        </w:rPr>
        <w:t>Autorschaft hin zu einer Art</w:t>
      </w:r>
      <w:r>
        <w:rPr>
          <w:rFonts w:cs="Calibri"/>
          <w:bCs/>
          <w:color w:val="000000"/>
          <w:sz w:val="22"/>
          <w:szCs w:val="22"/>
          <w:lang w:val="de-DE"/>
        </w:rPr>
        <w:t xml:space="preserve"> </w:t>
      </w:r>
      <w:r w:rsidRPr="00555346">
        <w:rPr>
          <w:rFonts w:cs="Calibri"/>
          <w:bCs/>
          <w:color w:val="000000"/>
          <w:sz w:val="22"/>
          <w:szCs w:val="22"/>
          <w:lang w:val="de-DE"/>
        </w:rPr>
        <w:t>Werkstattbetrieb verschob, verträgt</w:t>
      </w:r>
      <w:r>
        <w:rPr>
          <w:rFonts w:cs="Calibri"/>
          <w:bCs/>
          <w:color w:val="000000"/>
          <w:sz w:val="22"/>
          <w:szCs w:val="22"/>
          <w:lang w:val="de-DE"/>
        </w:rPr>
        <w:t xml:space="preserve"> </w:t>
      </w:r>
      <w:r w:rsidRPr="00555346">
        <w:rPr>
          <w:rFonts w:cs="Calibri"/>
          <w:bCs/>
          <w:color w:val="000000"/>
          <w:sz w:val="22"/>
          <w:szCs w:val="22"/>
          <w:lang w:val="de-DE"/>
        </w:rPr>
        <w:t>sich denkbar schlecht mit</w:t>
      </w:r>
      <w:r>
        <w:rPr>
          <w:rFonts w:cs="Calibri"/>
          <w:bCs/>
          <w:color w:val="000000"/>
          <w:sz w:val="22"/>
          <w:szCs w:val="22"/>
          <w:lang w:val="de-DE"/>
        </w:rPr>
        <w:t xml:space="preserve"> </w:t>
      </w:r>
      <w:r w:rsidRPr="00555346">
        <w:rPr>
          <w:rFonts w:cs="Calibri"/>
          <w:bCs/>
          <w:color w:val="000000"/>
          <w:sz w:val="22"/>
          <w:szCs w:val="22"/>
          <w:lang w:val="de-DE"/>
        </w:rPr>
        <w:t>der romantischen Genieästhetik,</w:t>
      </w:r>
      <w:r>
        <w:rPr>
          <w:rFonts w:cs="Calibri"/>
          <w:bCs/>
          <w:color w:val="000000"/>
          <w:sz w:val="22"/>
          <w:szCs w:val="22"/>
          <w:lang w:val="de-DE"/>
        </w:rPr>
        <w:t xml:space="preserve"> </w:t>
      </w:r>
      <w:r w:rsidRPr="00555346">
        <w:rPr>
          <w:rFonts w:cs="Calibri"/>
          <w:bCs/>
          <w:color w:val="000000"/>
          <w:sz w:val="22"/>
          <w:szCs w:val="22"/>
          <w:lang w:val="de-DE"/>
        </w:rPr>
        <w:t>der nicht nur das 19. Jahrhundert</w:t>
      </w:r>
      <w:r>
        <w:rPr>
          <w:rFonts w:cs="Calibri"/>
          <w:bCs/>
          <w:color w:val="000000"/>
          <w:sz w:val="22"/>
          <w:szCs w:val="22"/>
          <w:lang w:val="de-DE"/>
        </w:rPr>
        <w:t xml:space="preserve"> </w:t>
      </w:r>
      <w:r w:rsidRPr="00555346">
        <w:rPr>
          <w:rFonts w:cs="Calibri"/>
          <w:bCs/>
          <w:color w:val="000000"/>
          <w:sz w:val="22"/>
          <w:szCs w:val="22"/>
          <w:lang w:val="de-DE"/>
        </w:rPr>
        <w:t>huldigte.</w:t>
      </w:r>
      <w:r w:rsidR="005A409A">
        <w:rPr>
          <w:rFonts w:cs="Calibri"/>
          <w:bCs/>
          <w:color w:val="000000"/>
          <w:sz w:val="22"/>
          <w:szCs w:val="22"/>
          <w:lang w:val="de-DE"/>
        </w:rPr>
        <w:t xml:space="preserve"> </w:t>
      </w:r>
      <w:r w:rsidR="005A409A" w:rsidRPr="005A409A">
        <w:rPr>
          <w:rFonts w:cs="Calibri"/>
          <w:bCs/>
          <w:color w:val="000000"/>
          <w:sz w:val="22"/>
          <w:szCs w:val="22"/>
          <w:lang w:val="de-DE"/>
        </w:rPr>
        <w:t>Dabei ist unbestreitbar,</w:t>
      </w:r>
      <w:r w:rsidR="005A409A">
        <w:rPr>
          <w:rFonts w:cs="Calibri"/>
          <w:bCs/>
          <w:color w:val="000000"/>
          <w:sz w:val="22"/>
          <w:szCs w:val="22"/>
          <w:lang w:val="de-DE"/>
        </w:rPr>
        <w:t xml:space="preserve"> </w:t>
      </w:r>
      <w:r w:rsidR="005A409A" w:rsidRPr="005A409A">
        <w:rPr>
          <w:rFonts w:cs="Calibri"/>
          <w:bCs/>
          <w:color w:val="000000"/>
          <w:sz w:val="22"/>
          <w:szCs w:val="22"/>
          <w:lang w:val="de-DE"/>
        </w:rPr>
        <w:t>dass Bruckner selbst die Schüler</w:t>
      </w:r>
      <w:r w:rsidR="005A409A">
        <w:rPr>
          <w:rFonts w:cs="Calibri"/>
          <w:bCs/>
          <w:color w:val="000000"/>
          <w:sz w:val="22"/>
          <w:szCs w:val="22"/>
          <w:lang w:val="de-DE"/>
        </w:rPr>
        <w:t xml:space="preserve"> </w:t>
      </w:r>
      <w:r w:rsidR="005A409A" w:rsidRPr="005A409A">
        <w:rPr>
          <w:rFonts w:cs="Calibri"/>
          <w:bCs/>
          <w:color w:val="000000"/>
          <w:sz w:val="22"/>
          <w:szCs w:val="22"/>
          <w:lang w:val="de-DE"/>
        </w:rPr>
        <w:t>zur Partizipation einlud und sie</w:t>
      </w:r>
      <w:r w:rsidR="005A409A">
        <w:rPr>
          <w:rFonts w:cs="Calibri"/>
          <w:bCs/>
          <w:color w:val="000000"/>
          <w:sz w:val="22"/>
          <w:szCs w:val="22"/>
          <w:lang w:val="de-DE"/>
        </w:rPr>
        <w:t xml:space="preserve"> </w:t>
      </w:r>
      <w:r w:rsidR="005A409A" w:rsidRPr="005A409A">
        <w:rPr>
          <w:rFonts w:cs="Calibri"/>
          <w:bCs/>
          <w:color w:val="000000"/>
          <w:sz w:val="22"/>
          <w:szCs w:val="22"/>
          <w:lang w:val="de-DE"/>
        </w:rPr>
        <w:t>es sich auch sonst zur Aufgabe</w:t>
      </w:r>
      <w:r w:rsidR="005A409A">
        <w:rPr>
          <w:rFonts w:cs="Calibri"/>
          <w:bCs/>
          <w:color w:val="000000"/>
          <w:sz w:val="22"/>
          <w:szCs w:val="22"/>
          <w:lang w:val="de-DE"/>
        </w:rPr>
        <w:t xml:space="preserve"> </w:t>
      </w:r>
      <w:r w:rsidR="005A409A" w:rsidRPr="005A409A">
        <w:rPr>
          <w:rFonts w:cs="Calibri"/>
          <w:bCs/>
          <w:color w:val="000000"/>
          <w:sz w:val="22"/>
          <w:szCs w:val="22"/>
          <w:lang w:val="de-DE"/>
        </w:rPr>
        <w:t>machten, dem Werk des verehrten</w:t>
      </w:r>
      <w:r w:rsidR="005A409A">
        <w:rPr>
          <w:rFonts w:cs="Calibri"/>
          <w:bCs/>
          <w:color w:val="000000"/>
          <w:sz w:val="22"/>
          <w:szCs w:val="22"/>
          <w:lang w:val="de-DE"/>
        </w:rPr>
        <w:t xml:space="preserve"> </w:t>
      </w:r>
      <w:r w:rsidR="005A409A" w:rsidRPr="005A409A">
        <w:rPr>
          <w:rFonts w:cs="Calibri"/>
          <w:bCs/>
          <w:color w:val="000000"/>
          <w:sz w:val="22"/>
          <w:szCs w:val="22"/>
          <w:lang w:val="de-DE"/>
        </w:rPr>
        <w:t>Lehrers vermittels selbst</w:t>
      </w:r>
      <w:r w:rsidR="005A409A">
        <w:rPr>
          <w:rFonts w:cs="Calibri"/>
          <w:bCs/>
          <w:color w:val="000000"/>
          <w:sz w:val="22"/>
          <w:szCs w:val="22"/>
          <w:lang w:val="de-DE"/>
        </w:rPr>
        <w:t xml:space="preserve"> </w:t>
      </w:r>
      <w:r w:rsidR="005A409A" w:rsidRPr="005A409A">
        <w:rPr>
          <w:rFonts w:cs="Calibri"/>
          <w:bCs/>
          <w:color w:val="000000"/>
          <w:sz w:val="22"/>
          <w:szCs w:val="22"/>
          <w:lang w:val="de-DE"/>
        </w:rPr>
        <w:t>organisierter Aufführungen und</w:t>
      </w:r>
      <w:r w:rsidR="005A409A">
        <w:rPr>
          <w:rFonts w:cs="Calibri"/>
          <w:bCs/>
          <w:color w:val="000000"/>
          <w:sz w:val="22"/>
          <w:szCs w:val="22"/>
          <w:lang w:val="de-DE"/>
        </w:rPr>
        <w:t xml:space="preserve"> </w:t>
      </w:r>
      <w:r w:rsidR="005A409A" w:rsidRPr="005A409A">
        <w:rPr>
          <w:rFonts w:cs="Calibri"/>
          <w:bCs/>
          <w:color w:val="000000"/>
          <w:sz w:val="22"/>
          <w:szCs w:val="22"/>
          <w:lang w:val="de-DE"/>
        </w:rPr>
        <w:t>eines regen publizistischen Engagements</w:t>
      </w:r>
      <w:r w:rsidR="005A409A">
        <w:rPr>
          <w:rFonts w:cs="Calibri"/>
          <w:bCs/>
          <w:color w:val="000000"/>
          <w:sz w:val="22"/>
          <w:szCs w:val="22"/>
          <w:lang w:val="de-DE"/>
        </w:rPr>
        <w:t xml:space="preserve"> </w:t>
      </w:r>
      <w:r w:rsidR="005A409A" w:rsidRPr="005A409A">
        <w:rPr>
          <w:rFonts w:cs="Calibri"/>
          <w:bCs/>
          <w:color w:val="000000"/>
          <w:sz w:val="22"/>
          <w:szCs w:val="22"/>
          <w:lang w:val="de-DE"/>
        </w:rPr>
        <w:t>zum Durchbruch zu</w:t>
      </w:r>
      <w:r w:rsidR="005A409A">
        <w:rPr>
          <w:rFonts w:cs="Calibri"/>
          <w:bCs/>
          <w:color w:val="000000"/>
          <w:sz w:val="22"/>
          <w:szCs w:val="22"/>
          <w:lang w:val="de-DE"/>
        </w:rPr>
        <w:t xml:space="preserve"> </w:t>
      </w:r>
      <w:r w:rsidR="005A409A" w:rsidRPr="005A409A">
        <w:rPr>
          <w:rFonts w:cs="Calibri"/>
          <w:bCs/>
          <w:color w:val="000000"/>
          <w:sz w:val="22"/>
          <w:szCs w:val="22"/>
          <w:lang w:val="de-DE"/>
        </w:rPr>
        <w:t>verhelfen, zu seinen Lebzeiten,</w:t>
      </w:r>
      <w:r w:rsidR="005A409A">
        <w:rPr>
          <w:rFonts w:cs="Calibri"/>
          <w:bCs/>
          <w:color w:val="000000"/>
          <w:sz w:val="22"/>
          <w:szCs w:val="22"/>
          <w:lang w:val="de-DE"/>
        </w:rPr>
        <w:t xml:space="preserve"> </w:t>
      </w:r>
      <w:r w:rsidR="005A409A" w:rsidRPr="005A409A">
        <w:rPr>
          <w:rFonts w:cs="Calibri"/>
          <w:bCs/>
          <w:color w:val="000000"/>
          <w:sz w:val="22"/>
          <w:szCs w:val="22"/>
          <w:lang w:val="de-DE"/>
        </w:rPr>
        <w:t>in vielen Fällen aber noch weit</w:t>
      </w:r>
      <w:r w:rsidR="005A409A">
        <w:rPr>
          <w:rFonts w:cs="Calibri"/>
          <w:bCs/>
          <w:color w:val="000000"/>
          <w:sz w:val="22"/>
          <w:szCs w:val="22"/>
          <w:lang w:val="de-DE"/>
        </w:rPr>
        <w:t xml:space="preserve"> </w:t>
      </w:r>
      <w:r w:rsidR="005A409A" w:rsidRPr="005A409A">
        <w:rPr>
          <w:rFonts w:cs="Calibri"/>
          <w:bCs/>
          <w:color w:val="000000"/>
          <w:sz w:val="22"/>
          <w:szCs w:val="22"/>
          <w:lang w:val="de-DE"/>
        </w:rPr>
        <w:t>über seinen Tod hinaus.</w:t>
      </w:r>
    </w:p>
    <w:p w14:paraId="600D6EEB" w14:textId="77777777" w:rsidR="00555346" w:rsidRDefault="00555346" w:rsidP="00555346">
      <w:pPr>
        <w:spacing w:line="360" w:lineRule="auto"/>
        <w:ind w:left="-5" w:right="-8"/>
        <w:jc w:val="both"/>
        <w:rPr>
          <w:rFonts w:cs="Calibri"/>
          <w:bCs/>
          <w:color w:val="000000"/>
          <w:sz w:val="22"/>
          <w:szCs w:val="22"/>
          <w:lang w:val="de-DE"/>
        </w:rPr>
      </w:pPr>
    </w:p>
    <w:p w14:paraId="7E6526E7" w14:textId="77777777" w:rsidR="00555346" w:rsidRPr="008F598E" w:rsidRDefault="00555346" w:rsidP="00555346">
      <w:pPr>
        <w:ind w:left="-567" w:firstLine="567"/>
        <w:jc w:val="both"/>
        <w:rPr>
          <w:b/>
          <w:bCs/>
          <w:color w:val="E30713"/>
          <w:sz w:val="26"/>
          <w:szCs w:val="26"/>
        </w:rPr>
      </w:pPr>
      <w:r>
        <w:rPr>
          <w:b/>
          <w:bCs/>
          <w:color w:val="E30713"/>
          <w:sz w:val="26"/>
          <w:szCs w:val="26"/>
        </w:rPr>
        <w:t>DIE SCHÜLER*INNEN</w:t>
      </w:r>
      <w:r w:rsidRPr="008F598E">
        <w:rPr>
          <w:b/>
          <w:bCs/>
          <w:color w:val="E30713"/>
          <w:sz w:val="26"/>
          <w:szCs w:val="26"/>
        </w:rPr>
        <w:t xml:space="preserve"> </w:t>
      </w:r>
      <w:r>
        <w:rPr>
          <w:b/>
          <w:bCs/>
          <w:color w:val="E30713"/>
          <w:sz w:val="26"/>
          <w:szCs w:val="26"/>
        </w:rPr>
        <w:t>BEREITEN DEN WEG</w:t>
      </w:r>
    </w:p>
    <w:p w14:paraId="09925D96" w14:textId="2F017AEC" w:rsidR="00555346" w:rsidRDefault="00555346" w:rsidP="00555346">
      <w:pPr>
        <w:spacing w:line="360" w:lineRule="auto"/>
        <w:jc w:val="both"/>
        <w:rPr>
          <w:rFonts w:cs="Calibri"/>
          <w:bCs/>
          <w:color w:val="000000"/>
          <w:sz w:val="22"/>
          <w:szCs w:val="22"/>
          <w:lang w:val="de-DE"/>
        </w:rPr>
      </w:pPr>
      <w:r w:rsidRPr="003C78C1">
        <w:rPr>
          <w:rFonts w:cs="Calibri"/>
          <w:bCs/>
          <w:color w:val="000000"/>
          <w:sz w:val="22"/>
          <w:szCs w:val="22"/>
          <w:lang w:val="de-DE"/>
        </w:rPr>
        <w:t>Anlässlich des 125. Todestages</w:t>
      </w:r>
      <w:r>
        <w:rPr>
          <w:rFonts w:cs="Calibri"/>
          <w:bCs/>
          <w:color w:val="000000"/>
          <w:sz w:val="22"/>
          <w:szCs w:val="22"/>
          <w:lang w:val="de-DE"/>
        </w:rPr>
        <w:t xml:space="preserve"> </w:t>
      </w:r>
      <w:r w:rsidRPr="003C78C1">
        <w:rPr>
          <w:rFonts w:cs="Calibri"/>
          <w:bCs/>
          <w:color w:val="000000"/>
          <w:sz w:val="22"/>
          <w:szCs w:val="22"/>
          <w:lang w:val="de-DE"/>
        </w:rPr>
        <w:t>Bruckners würdigt das Brucknerfest</w:t>
      </w:r>
      <w:r>
        <w:rPr>
          <w:rFonts w:cs="Calibri"/>
          <w:bCs/>
          <w:color w:val="000000"/>
          <w:sz w:val="22"/>
          <w:szCs w:val="22"/>
          <w:lang w:val="de-DE"/>
        </w:rPr>
        <w:t xml:space="preserve"> </w:t>
      </w:r>
      <w:r w:rsidRPr="003C78C1">
        <w:rPr>
          <w:rFonts w:cs="Calibri"/>
          <w:bCs/>
          <w:color w:val="000000"/>
          <w:sz w:val="22"/>
          <w:szCs w:val="22"/>
          <w:lang w:val="de-DE"/>
        </w:rPr>
        <w:t>2021 die Verdienste seiner</w:t>
      </w:r>
      <w:r>
        <w:rPr>
          <w:rFonts w:cs="Calibri"/>
          <w:bCs/>
          <w:color w:val="000000"/>
          <w:sz w:val="22"/>
          <w:szCs w:val="22"/>
          <w:lang w:val="de-DE"/>
        </w:rPr>
        <w:t xml:space="preserve"> </w:t>
      </w:r>
      <w:r w:rsidRPr="003C78C1">
        <w:rPr>
          <w:rFonts w:cs="Calibri"/>
          <w:bCs/>
          <w:color w:val="000000"/>
          <w:sz w:val="22"/>
          <w:szCs w:val="22"/>
          <w:lang w:val="de-DE"/>
        </w:rPr>
        <w:t>(ehemaligen) Studenten, die zu</w:t>
      </w:r>
      <w:r>
        <w:rPr>
          <w:rFonts w:cs="Calibri"/>
          <w:bCs/>
          <w:color w:val="000000"/>
          <w:sz w:val="22"/>
          <w:szCs w:val="22"/>
          <w:lang w:val="de-DE"/>
        </w:rPr>
        <w:t xml:space="preserve"> </w:t>
      </w:r>
      <w:r w:rsidRPr="003C78C1">
        <w:rPr>
          <w:rFonts w:cs="Calibri"/>
          <w:bCs/>
          <w:color w:val="000000"/>
          <w:sz w:val="22"/>
          <w:szCs w:val="22"/>
          <w:lang w:val="de-DE"/>
        </w:rPr>
        <w:t>unermüdlichen Wegbereitern</w:t>
      </w:r>
      <w:r>
        <w:rPr>
          <w:rFonts w:cs="Calibri"/>
          <w:bCs/>
          <w:color w:val="000000"/>
          <w:sz w:val="22"/>
          <w:szCs w:val="22"/>
          <w:lang w:val="de-DE"/>
        </w:rPr>
        <w:t xml:space="preserve"> </w:t>
      </w:r>
      <w:r w:rsidRPr="003C78C1">
        <w:rPr>
          <w:rFonts w:cs="Calibri"/>
          <w:bCs/>
          <w:color w:val="000000"/>
          <w:sz w:val="22"/>
          <w:szCs w:val="22"/>
          <w:lang w:val="de-DE"/>
        </w:rPr>
        <w:t xml:space="preserve">wurden, und </w:t>
      </w:r>
      <w:r w:rsidRPr="004A56EF">
        <w:rPr>
          <w:rFonts w:cs="Calibri"/>
          <w:bCs/>
          <w:color w:val="000000"/>
          <w:sz w:val="22"/>
          <w:szCs w:val="22"/>
          <w:u w:val="single"/>
          <w:lang w:val="de-DE"/>
        </w:rPr>
        <w:t>gibt weitgehend vergessenen Komponist*innen eine Stimme</w:t>
      </w:r>
      <w:r w:rsidRPr="003C78C1">
        <w:rPr>
          <w:rFonts w:cs="Calibri"/>
          <w:bCs/>
          <w:color w:val="000000"/>
          <w:sz w:val="22"/>
          <w:szCs w:val="22"/>
          <w:lang w:val="de-DE"/>
        </w:rPr>
        <w:t>. Kaum eines ihrer Werke</w:t>
      </w:r>
      <w:r>
        <w:rPr>
          <w:rFonts w:cs="Calibri"/>
          <w:bCs/>
          <w:color w:val="000000"/>
          <w:sz w:val="22"/>
          <w:szCs w:val="22"/>
          <w:lang w:val="de-DE"/>
        </w:rPr>
        <w:t xml:space="preserve"> </w:t>
      </w:r>
      <w:r w:rsidRPr="003C78C1">
        <w:rPr>
          <w:rFonts w:cs="Calibri"/>
          <w:bCs/>
          <w:color w:val="000000"/>
          <w:sz w:val="22"/>
          <w:szCs w:val="22"/>
          <w:lang w:val="de-DE"/>
        </w:rPr>
        <w:t>war je im Brucknerhaus Linz zu</w:t>
      </w:r>
      <w:r>
        <w:rPr>
          <w:rFonts w:cs="Calibri"/>
          <w:bCs/>
          <w:color w:val="000000"/>
          <w:sz w:val="22"/>
          <w:szCs w:val="22"/>
          <w:lang w:val="de-DE"/>
        </w:rPr>
        <w:t xml:space="preserve"> </w:t>
      </w:r>
      <w:r w:rsidRPr="003C78C1">
        <w:rPr>
          <w:rFonts w:cs="Calibri"/>
          <w:bCs/>
          <w:color w:val="000000"/>
          <w:sz w:val="22"/>
          <w:szCs w:val="22"/>
          <w:lang w:val="de-DE"/>
        </w:rPr>
        <w:t>hören, dabei finden sich Meister</w:t>
      </w:r>
      <w:r>
        <w:rPr>
          <w:rFonts w:cs="Calibri"/>
          <w:bCs/>
          <w:color w:val="000000"/>
          <w:sz w:val="22"/>
          <w:szCs w:val="22"/>
          <w:lang w:val="de-DE"/>
        </w:rPr>
        <w:t xml:space="preserve">*innen </w:t>
      </w:r>
      <w:r w:rsidRPr="003C78C1">
        <w:rPr>
          <w:rFonts w:cs="Calibri"/>
          <w:bCs/>
          <w:color w:val="000000"/>
          <w:sz w:val="22"/>
          <w:szCs w:val="22"/>
          <w:lang w:val="de-DE"/>
        </w:rPr>
        <w:t>auch unter Bruckners Schüler*innen. Die Aufführungen dieser</w:t>
      </w:r>
      <w:r>
        <w:rPr>
          <w:rFonts w:cs="Calibri"/>
          <w:bCs/>
          <w:color w:val="000000"/>
          <w:sz w:val="22"/>
          <w:szCs w:val="22"/>
          <w:lang w:val="de-DE"/>
        </w:rPr>
        <w:t xml:space="preserve"> </w:t>
      </w:r>
      <w:r w:rsidRPr="003C78C1">
        <w:rPr>
          <w:rFonts w:cs="Calibri"/>
          <w:bCs/>
          <w:color w:val="000000"/>
          <w:sz w:val="22"/>
          <w:szCs w:val="22"/>
          <w:lang w:val="de-DE"/>
        </w:rPr>
        <w:t>Raritäten versprechen, Glanzlichter</w:t>
      </w:r>
      <w:r>
        <w:rPr>
          <w:rFonts w:cs="Calibri"/>
          <w:bCs/>
          <w:color w:val="000000"/>
          <w:sz w:val="22"/>
          <w:szCs w:val="22"/>
          <w:lang w:val="de-DE"/>
        </w:rPr>
        <w:t xml:space="preserve"> </w:t>
      </w:r>
      <w:r w:rsidRPr="003C78C1">
        <w:rPr>
          <w:rFonts w:cs="Calibri"/>
          <w:bCs/>
          <w:color w:val="000000"/>
          <w:sz w:val="22"/>
          <w:szCs w:val="22"/>
          <w:lang w:val="de-DE"/>
        </w:rPr>
        <w:t>zu setzen bei einem Brucknerfest</w:t>
      </w:r>
      <w:r>
        <w:rPr>
          <w:rFonts w:cs="Calibri"/>
          <w:bCs/>
          <w:color w:val="000000"/>
          <w:sz w:val="22"/>
          <w:szCs w:val="22"/>
          <w:lang w:val="de-DE"/>
        </w:rPr>
        <w:t xml:space="preserve"> </w:t>
      </w:r>
      <w:r w:rsidRPr="003C78C1">
        <w:rPr>
          <w:rFonts w:cs="Calibri"/>
          <w:bCs/>
          <w:color w:val="000000"/>
          <w:sz w:val="22"/>
          <w:szCs w:val="22"/>
          <w:lang w:val="de-DE"/>
        </w:rPr>
        <w:t>voller Entdeckungen.</w:t>
      </w:r>
    </w:p>
    <w:p w14:paraId="66D58959" w14:textId="7EDFE06E" w:rsidR="00EE6388" w:rsidRDefault="00EE6388" w:rsidP="00555346">
      <w:pPr>
        <w:spacing w:line="360" w:lineRule="auto"/>
        <w:jc w:val="both"/>
        <w:rPr>
          <w:rFonts w:cs="Calibri"/>
          <w:bCs/>
          <w:color w:val="000000"/>
          <w:sz w:val="22"/>
          <w:szCs w:val="22"/>
          <w:lang w:val="de-DE"/>
        </w:rPr>
      </w:pPr>
    </w:p>
    <w:p w14:paraId="1D434C8A" w14:textId="77777777" w:rsidR="00966A32" w:rsidRDefault="00966A32" w:rsidP="00966A32">
      <w:pPr>
        <w:jc w:val="both"/>
        <w:rPr>
          <w:b/>
          <w:bCs/>
          <w:color w:val="E30713"/>
          <w:sz w:val="26"/>
          <w:szCs w:val="26"/>
        </w:rPr>
      </w:pPr>
      <w:r>
        <w:rPr>
          <w:b/>
          <w:bCs/>
          <w:color w:val="E30713"/>
          <w:sz w:val="26"/>
          <w:szCs w:val="26"/>
        </w:rPr>
        <w:t>BRUCKNERS SCHÜLER*INNEN IM FOKUS</w:t>
      </w:r>
    </w:p>
    <w:p w14:paraId="39DBFEBC" w14:textId="77777777" w:rsidR="00966A32" w:rsidRDefault="00966A32" w:rsidP="00966A32">
      <w:pPr>
        <w:spacing w:line="360" w:lineRule="auto"/>
        <w:jc w:val="both"/>
        <w:rPr>
          <w:rFonts w:cs="Calibri"/>
          <w:bCs/>
          <w:color w:val="000000"/>
          <w:sz w:val="22"/>
          <w:szCs w:val="22"/>
          <w:lang w:val="de-DE"/>
        </w:rPr>
      </w:pPr>
      <w:r w:rsidRPr="003C78C1">
        <w:rPr>
          <w:rFonts w:cs="Calibri"/>
          <w:bCs/>
          <w:color w:val="000000"/>
          <w:sz w:val="22"/>
          <w:szCs w:val="22"/>
          <w:lang w:val="de-DE"/>
        </w:rPr>
        <w:t>Anlässlich des 125. Todestages</w:t>
      </w:r>
      <w:r>
        <w:rPr>
          <w:rFonts w:cs="Calibri"/>
          <w:bCs/>
          <w:color w:val="000000"/>
          <w:sz w:val="22"/>
          <w:szCs w:val="22"/>
          <w:lang w:val="de-DE"/>
        </w:rPr>
        <w:t xml:space="preserve"> </w:t>
      </w:r>
      <w:r w:rsidRPr="003C78C1">
        <w:rPr>
          <w:rFonts w:cs="Calibri"/>
          <w:bCs/>
          <w:color w:val="000000"/>
          <w:sz w:val="22"/>
          <w:szCs w:val="22"/>
          <w:lang w:val="de-DE"/>
        </w:rPr>
        <w:t xml:space="preserve">Bruckners würdigt das </w:t>
      </w:r>
      <w:r>
        <w:rPr>
          <w:rFonts w:cs="Calibri"/>
          <w:bCs/>
          <w:color w:val="000000"/>
          <w:sz w:val="22"/>
          <w:szCs w:val="22"/>
          <w:lang w:val="de-DE"/>
        </w:rPr>
        <w:t xml:space="preserve">Internationale </w:t>
      </w:r>
      <w:r w:rsidRPr="003C78C1">
        <w:rPr>
          <w:rFonts w:cs="Calibri"/>
          <w:bCs/>
          <w:color w:val="000000"/>
          <w:sz w:val="22"/>
          <w:szCs w:val="22"/>
          <w:lang w:val="de-DE"/>
        </w:rPr>
        <w:t>Brucknerfest</w:t>
      </w:r>
      <w:r>
        <w:rPr>
          <w:rFonts w:cs="Calibri"/>
          <w:bCs/>
          <w:color w:val="000000"/>
          <w:sz w:val="22"/>
          <w:szCs w:val="22"/>
          <w:lang w:val="de-DE"/>
        </w:rPr>
        <w:t xml:space="preserve"> Linz </w:t>
      </w:r>
      <w:r w:rsidRPr="003C78C1">
        <w:rPr>
          <w:rFonts w:cs="Calibri"/>
          <w:bCs/>
          <w:color w:val="000000"/>
          <w:sz w:val="22"/>
          <w:szCs w:val="22"/>
          <w:lang w:val="de-DE"/>
        </w:rPr>
        <w:t>2021</w:t>
      </w:r>
      <w:r>
        <w:rPr>
          <w:rFonts w:cs="Calibri"/>
          <w:bCs/>
          <w:color w:val="000000"/>
          <w:sz w:val="22"/>
          <w:szCs w:val="22"/>
          <w:lang w:val="de-DE"/>
        </w:rPr>
        <w:t xml:space="preserve"> </w:t>
      </w:r>
      <w:r w:rsidRPr="003C78C1">
        <w:rPr>
          <w:rFonts w:cs="Calibri"/>
          <w:bCs/>
          <w:color w:val="000000"/>
          <w:sz w:val="22"/>
          <w:szCs w:val="22"/>
          <w:lang w:val="de-DE"/>
        </w:rPr>
        <w:t>die Verdienste seiner</w:t>
      </w:r>
      <w:r>
        <w:rPr>
          <w:rFonts w:cs="Calibri"/>
          <w:bCs/>
          <w:color w:val="000000"/>
          <w:sz w:val="22"/>
          <w:szCs w:val="22"/>
          <w:lang w:val="de-DE"/>
        </w:rPr>
        <w:t xml:space="preserve"> </w:t>
      </w:r>
      <w:r w:rsidRPr="003C78C1">
        <w:rPr>
          <w:rFonts w:cs="Calibri"/>
          <w:bCs/>
          <w:color w:val="000000"/>
          <w:sz w:val="22"/>
          <w:szCs w:val="22"/>
          <w:lang w:val="de-DE"/>
        </w:rPr>
        <w:t>(ehemaligen) Studenten, die zu</w:t>
      </w:r>
      <w:r>
        <w:rPr>
          <w:rFonts w:cs="Calibri"/>
          <w:bCs/>
          <w:color w:val="000000"/>
          <w:sz w:val="22"/>
          <w:szCs w:val="22"/>
          <w:lang w:val="de-DE"/>
        </w:rPr>
        <w:t xml:space="preserve"> </w:t>
      </w:r>
      <w:r w:rsidRPr="003C78C1">
        <w:rPr>
          <w:rFonts w:cs="Calibri"/>
          <w:bCs/>
          <w:color w:val="000000"/>
          <w:sz w:val="22"/>
          <w:szCs w:val="22"/>
          <w:lang w:val="de-DE"/>
        </w:rPr>
        <w:t>unermüdlichen Wegbereitern</w:t>
      </w:r>
      <w:r>
        <w:rPr>
          <w:rFonts w:cs="Calibri"/>
          <w:bCs/>
          <w:color w:val="000000"/>
          <w:sz w:val="22"/>
          <w:szCs w:val="22"/>
          <w:lang w:val="de-DE"/>
        </w:rPr>
        <w:t xml:space="preserve"> </w:t>
      </w:r>
      <w:r w:rsidRPr="003C78C1">
        <w:rPr>
          <w:rFonts w:cs="Calibri"/>
          <w:bCs/>
          <w:color w:val="000000"/>
          <w:sz w:val="22"/>
          <w:szCs w:val="22"/>
          <w:lang w:val="de-DE"/>
        </w:rPr>
        <w:t xml:space="preserve">wurden, und </w:t>
      </w:r>
      <w:r w:rsidRPr="004A56EF">
        <w:rPr>
          <w:rFonts w:cs="Calibri"/>
          <w:bCs/>
          <w:color w:val="000000"/>
          <w:sz w:val="22"/>
          <w:szCs w:val="22"/>
          <w:u w:val="single"/>
          <w:lang w:val="de-DE"/>
        </w:rPr>
        <w:t>gibt weitgehend vergessenen Komponist*innen eine Stimme</w:t>
      </w:r>
      <w:r w:rsidRPr="003C78C1">
        <w:rPr>
          <w:rFonts w:cs="Calibri"/>
          <w:bCs/>
          <w:color w:val="000000"/>
          <w:sz w:val="22"/>
          <w:szCs w:val="22"/>
          <w:lang w:val="de-DE"/>
        </w:rPr>
        <w:t>. Kaum eines ihrer Werke</w:t>
      </w:r>
      <w:r>
        <w:rPr>
          <w:rFonts w:cs="Calibri"/>
          <w:bCs/>
          <w:color w:val="000000"/>
          <w:sz w:val="22"/>
          <w:szCs w:val="22"/>
          <w:lang w:val="de-DE"/>
        </w:rPr>
        <w:t xml:space="preserve"> </w:t>
      </w:r>
      <w:r w:rsidRPr="003C78C1">
        <w:rPr>
          <w:rFonts w:cs="Calibri"/>
          <w:bCs/>
          <w:color w:val="000000"/>
          <w:sz w:val="22"/>
          <w:szCs w:val="22"/>
          <w:lang w:val="de-DE"/>
        </w:rPr>
        <w:t>war je im Brucknerhaus Linz zu</w:t>
      </w:r>
      <w:r>
        <w:rPr>
          <w:rFonts w:cs="Calibri"/>
          <w:bCs/>
          <w:color w:val="000000"/>
          <w:sz w:val="22"/>
          <w:szCs w:val="22"/>
          <w:lang w:val="de-DE"/>
        </w:rPr>
        <w:t xml:space="preserve"> </w:t>
      </w:r>
      <w:r w:rsidRPr="003C78C1">
        <w:rPr>
          <w:rFonts w:cs="Calibri"/>
          <w:bCs/>
          <w:color w:val="000000"/>
          <w:sz w:val="22"/>
          <w:szCs w:val="22"/>
          <w:lang w:val="de-DE"/>
        </w:rPr>
        <w:t>hören, dabei finden sich Meister</w:t>
      </w:r>
      <w:r>
        <w:rPr>
          <w:rFonts w:cs="Calibri"/>
          <w:bCs/>
          <w:color w:val="000000"/>
          <w:sz w:val="22"/>
          <w:szCs w:val="22"/>
          <w:lang w:val="de-DE"/>
        </w:rPr>
        <w:t xml:space="preserve">*innen </w:t>
      </w:r>
      <w:r w:rsidRPr="003C78C1">
        <w:rPr>
          <w:rFonts w:cs="Calibri"/>
          <w:bCs/>
          <w:color w:val="000000"/>
          <w:sz w:val="22"/>
          <w:szCs w:val="22"/>
          <w:lang w:val="de-DE"/>
        </w:rPr>
        <w:t>auch unter Bruckners Schüler*innen. Die Aufführungen dieser</w:t>
      </w:r>
      <w:r>
        <w:rPr>
          <w:rFonts w:cs="Calibri"/>
          <w:bCs/>
          <w:color w:val="000000"/>
          <w:sz w:val="22"/>
          <w:szCs w:val="22"/>
          <w:lang w:val="de-DE"/>
        </w:rPr>
        <w:t xml:space="preserve"> </w:t>
      </w:r>
      <w:r w:rsidRPr="003C78C1">
        <w:rPr>
          <w:rFonts w:cs="Calibri"/>
          <w:bCs/>
          <w:color w:val="000000"/>
          <w:sz w:val="22"/>
          <w:szCs w:val="22"/>
          <w:lang w:val="de-DE"/>
        </w:rPr>
        <w:t>Raritäten versprechen, Glanzlichter</w:t>
      </w:r>
      <w:r>
        <w:rPr>
          <w:rFonts w:cs="Calibri"/>
          <w:bCs/>
          <w:color w:val="000000"/>
          <w:sz w:val="22"/>
          <w:szCs w:val="22"/>
          <w:lang w:val="de-DE"/>
        </w:rPr>
        <w:t xml:space="preserve"> </w:t>
      </w:r>
      <w:r w:rsidRPr="003C78C1">
        <w:rPr>
          <w:rFonts w:cs="Calibri"/>
          <w:bCs/>
          <w:color w:val="000000"/>
          <w:sz w:val="22"/>
          <w:szCs w:val="22"/>
          <w:lang w:val="de-DE"/>
        </w:rPr>
        <w:t>zu setzen bei einem Brucknerfest</w:t>
      </w:r>
      <w:r>
        <w:rPr>
          <w:rFonts w:cs="Calibri"/>
          <w:bCs/>
          <w:color w:val="000000"/>
          <w:sz w:val="22"/>
          <w:szCs w:val="22"/>
          <w:lang w:val="de-DE"/>
        </w:rPr>
        <w:t xml:space="preserve"> </w:t>
      </w:r>
      <w:r w:rsidRPr="003C78C1">
        <w:rPr>
          <w:rFonts w:cs="Calibri"/>
          <w:bCs/>
          <w:color w:val="000000"/>
          <w:sz w:val="22"/>
          <w:szCs w:val="22"/>
          <w:lang w:val="de-DE"/>
        </w:rPr>
        <w:t>voller Entdeckungen.</w:t>
      </w:r>
    </w:p>
    <w:p w14:paraId="47C83967" w14:textId="77777777" w:rsidR="00966A32" w:rsidRDefault="00966A32" w:rsidP="00966A32">
      <w:pPr>
        <w:spacing w:line="360" w:lineRule="auto"/>
        <w:jc w:val="both"/>
        <w:rPr>
          <w:sz w:val="22"/>
          <w:szCs w:val="22"/>
        </w:rPr>
      </w:pPr>
      <w:r>
        <w:rPr>
          <w:sz w:val="22"/>
          <w:szCs w:val="22"/>
        </w:rPr>
        <w:t xml:space="preserve">Zwei von Bruckners Schüler*innen stehen besonders im Fokus: Zum einen ist das der jung verstorbene Hans Rott. Sein </w:t>
      </w:r>
      <w:r>
        <w:rPr>
          <w:i/>
          <w:iCs/>
          <w:sz w:val="22"/>
          <w:szCs w:val="22"/>
        </w:rPr>
        <w:t>Pastorales Vorspiel</w:t>
      </w:r>
      <w:r>
        <w:rPr>
          <w:sz w:val="22"/>
          <w:szCs w:val="22"/>
        </w:rPr>
        <w:t xml:space="preserve"> steht am Beginn des Festaktes zur feierlichen Eröffnung des Internationalen Brucknerfestes Linz 2021 (12.9.). Seine frühe Sinfonie As-Dur für Streichorchester bildet den Auftakt der </w:t>
      </w:r>
      <w:r>
        <w:rPr>
          <w:i/>
          <w:iCs/>
          <w:sz w:val="22"/>
          <w:szCs w:val="22"/>
        </w:rPr>
        <w:t>Klassischen Klangwolke 21</w:t>
      </w:r>
      <w:r>
        <w:rPr>
          <w:sz w:val="22"/>
          <w:szCs w:val="22"/>
        </w:rPr>
        <w:t xml:space="preserve"> (18.9.). Drei seiner Lieder nach Gedichten von Johann Wolfgang von Goethe erklingen beim Liederabend am 22. September. </w:t>
      </w:r>
    </w:p>
    <w:p w14:paraId="674F0CB7" w14:textId="77777777" w:rsidR="00966A32" w:rsidRDefault="00966A32" w:rsidP="00966A32">
      <w:pPr>
        <w:spacing w:line="360" w:lineRule="auto"/>
        <w:jc w:val="both"/>
        <w:rPr>
          <w:sz w:val="22"/>
          <w:szCs w:val="22"/>
        </w:rPr>
      </w:pPr>
    </w:p>
    <w:p w14:paraId="5EA7C2B0" w14:textId="77777777" w:rsidR="00966A32" w:rsidRPr="00D841EC" w:rsidRDefault="00966A32" w:rsidP="00966A32">
      <w:pPr>
        <w:jc w:val="both"/>
        <w:rPr>
          <w:b/>
          <w:bCs/>
          <w:color w:val="E30713"/>
          <w:sz w:val="26"/>
          <w:szCs w:val="26"/>
        </w:rPr>
      </w:pPr>
      <w:r w:rsidRPr="00D841EC">
        <w:rPr>
          <w:b/>
          <w:bCs/>
          <w:color w:val="E30713"/>
          <w:sz w:val="26"/>
          <w:szCs w:val="26"/>
        </w:rPr>
        <w:lastRenderedPageBreak/>
        <w:t>PUBLIKUMSLIEBLINGE, GROSSARTIGE ENSEMBLES UND MUSIKALISCHE SCHÄTZE</w:t>
      </w:r>
    </w:p>
    <w:p w14:paraId="64E4BD97" w14:textId="77777777" w:rsidR="00966A32" w:rsidRDefault="00966A32" w:rsidP="00966A32">
      <w:pPr>
        <w:spacing w:line="360" w:lineRule="auto"/>
        <w:jc w:val="both"/>
        <w:rPr>
          <w:color w:val="000000"/>
          <w:sz w:val="22"/>
          <w:szCs w:val="22"/>
        </w:rPr>
      </w:pPr>
      <w:r>
        <w:rPr>
          <w:sz w:val="22"/>
          <w:szCs w:val="22"/>
        </w:rPr>
        <w:t xml:space="preserve">Das renommierte </w:t>
      </w:r>
      <w:r w:rsidRPr="008E596F">
        <w:rPr>
          <w:sz w:val="22"/>
          <w:szCs w:val="22"/>
          <w:u w:val="single"/>
          <w:lang w:val="de-DE"/>
        </w:rPr>
        <w:t>Quatuor Danel</w:t>
      </w:r>
      <w:r>
        <w:rPr>
          <w:sz w:val="22"/>
          <w:szCs w:val="22"/>
        </w:rPr>
        <w:t xml:space="preserve"> nimmt sich seines meisterhaften Streichquartetts c-moll an (25.9.). Seine genialische Sinfonie (Nr. 1) E-Dur haben die </w:t>
      </w:r>
      <w:r w:rsidRPr="008E596F">
        <w:rPr>
          <w:sz w:val="22"/>
          <w:szCs w:val="22"/>
          <w:u w:val="single"/>
          <w:lang w:val="de-DE"/>
        </w:rPr>
        <w:t>Bamberger Symphoniker</w:t>
      </w:r>
      <w:r>
        <w:rPr>
          <w:sz w:val="22"/>
          <w:szCs w:val="22"/>
        </w:rPr>
        <w:t xml:space="preserve"> unter </w:t>
      </w:r>
      <w:r w:rsidRPr="008E596F">
        <w:rPr>
          <w:sz w:val="22"/>
          <w:szCs w:val="22"/>
          <w:u w:val="single"/>
          <w:lang w:val="de-DE"/>
        </w:rPr>
        <w:t>Jakub Hrůša</w:t>
      </w:r>
      <w:r>
        <w:rPr>
          <w:sz w:val="22"/>
          <w:szCs w:val="22"/>
        </w:rPr>
        <w:t xml:space="preserve"> im Gepäck (28.9.), während </w:t>
      </w:r>
      <w:r>
        <w:rPr>
          <w:sz w:val="22"/>
          <w:szCs w:val="22"/>
          <w:lang w:val="de-DE"/>
        </w:rPr>
        <w:t xml:space="preserve">das </w:t>
      </w:r>
      <w:r w:rsidRPr="008E596F">
        <w:rPr>
          <w:sz w:val="22"/>
          <w:szCs w:val="22"/>
          <w:u w:val="single"/>
          <w:lang w:val="de-DE"/>
        </w:rPr>
        <w:t>ORF Radio-Symphonieorchester Wien</w:t>
      </w:r>
      <w:r>
        <w:rPr>
          <w:sz w:val="22"/>
          <w:szCs w:val="22"/>
          <w:lang w:val="de-DE"/>
        </w:rPr>
        <w:t xml:space="preserve"> unter der Leitung von </w:t>
      </w:r>
      <w:r w:rsidRPr="008E596F">
        <w:rPr>
          <w:sz w:val="22"/>
          <w:szCs w:val="22"/>
          <w:u w:val="single"/>
          <w:lang w:val="de-DE"/>
        </w:rPr>
        <w:t>Marin Alsop</w:t>
      </w:r>
      <w:r>
        <w:rPr>
          <w:sz w:val="22"/>
          <w:szCs w:val="22"/>
          <w:lang w:val="de-DE"/>
        </w:rPr>
        <w:t xml:space="preserve">, die als erste Frau Chefdirigentin eines großen US-amerikanischen Orchesters wurde, </w:t>
      </w:r>
      <w:r>
        <w:rPr>
          <w:sz w:val="22"/>
          <w:szCs w:val="22"/>
        </w:rPr>
        <w:t xml:space="preserve">sein </w:t>
      </w:r>
      <w:r>
        <w:rPr>
          <w:i/>
          <w:iCs/>
          <w:sz w:val="22"/>
          <w:szCs w:val="22"/>
        </w:rPr>
        <w:t>Vorspiel zu „Julius Cäsar“</w:t>
      </w:r>
      <w:r>
        <w:rPr>
          <w:sz w:val="22"/>
          <w:szCs w:val="22"/>
        </w:rPr>
        <w:t xml:space="preserve"> zur Aufführung bringt (30.9.). Mit den Skizzen und Fragmenten seiner unvollendeten Werke setzen sich Kompositionsstudierende der Anton Bruckner Privatuniversität im Rahmen des Projektes </w:t>
      </w:r>
      <w:r>
        <w:rPr>
          <w:i/>
          <w:iCs/>
          <w:sz w:val="22"/>
          <w:szCs w:val="22"/>
        </w:rPr>
        <w:t>Rewriting Rott</w:t>
      </w:r>
      <w:r>
        <w:rPr>
          <w:sz w:val="22"/>
          <w:szCs w:val="22"/>
        </w:rPr>
        <w:t xml:space="preserve"> kreativ und stilistisch eigenständig auseinander (5.–10.9.).</w:t>
      </w:r>
    </w:p>
    <w:p w14:paraId="364A3A06" w14:textId="77777777" w:rsidR="00966A32" w:rsidRDefault="00966A32" w:rsidP="00966A32">
      <w:pPr>
        <w:spacing w:line="360" w:lineRule="auto"/>
        <w:jc w:val="both"/>
        <w:rPr>
          <w:sz w:val="22"/>
          <w:szCs w:val="22"/>
          <w:lang w:val="de-DE"/>
        </w:rPr>
      </w:pPr>
      <w:r>
        <w:rPr>
          <w:sz w:val="22"/>
          <w:szCs w:val="22"/>
        </w:rPr>
        <w:t xml:space="preserve">Zum anderen widmet das Internationale Brucknerfest Linz 2021 der gebürtigen Linzerin Mathilde Kralik von Meyrswalden, einer Privatschülerin Bruckners, der eine erstaunliche Karriere als Komponistin gelang, einen kleinen Schwerpunkt. Die 1857 in Linz geborene Mathilde Kralik von Meyrswalden war eine der ganz wenigen erfolgreichen Komponistinnen ihrer Zeit. Schon als junges Mädchen wurde ihre musikalische Begabung erkannt und gefördert. Nach der Übersiedlung ihrer Familie nach Wien erhielt sie Privatunterricht bei Anton Bruckner und studierte anschließend in derselben Klasse wie Gustav Mahler am Konservatorium der Gesellschaft der Musikfreunde in Wien. Bis zu ihrem Tod im Jahre 1944 lebte und wirkte sie in Wien. Ihr Schaffen und jede Menge geballte Frauenpower steht am 18. September im Mittelpunkt der </w:t>
      </w:r>
      <w:r>
        <w:rPr>
          <w:i/>
          <w:iCs/>
          <w:sz w:val="22"/>
          <w:szCs w:val="22"/>
        </w:rPr>
        <w:t>Klassischen Klangwolke 21</w:t>
      </w:r>
      <w:r>
        <w:rPr>
          <w:sz w:val="22"/>
          <w:szCs w:val="22"/>
        </w:rPr>
        <w:t xml:space="preserve">, in der das FSOA, das </w:t>
      </w:r>
      <w:r w:rsidRPr="008E596F">
        <w:rPr>
          <w:sz w:val="22"/>
          <w:szCs w:val="22"/>
          <w:u w:val="single"/>
          <w:lang w:val="de-DE"/>
        </w:rPr>
        <w:t>Female Symphonic Orchestra Austria</w:t>
      </w:r>
      <w:r>
        <w:rPr>
          <w:sz w:val="22"/>
          <w:szCs w:val="22"/>
        </w:rPr>
        <w:t xml:space="preserve">, unter Silvia Spinnato </w:t>
      </w:r>
      <w:r>
        <w:rPr>
          <w:sz w:val="22"/>
          <w:szCs w:val="22"/>
          <w:lang w:val="de-DE"/>
        </w:rPr>
        <w:t xml:space="preserve">und der italienischen Geigerin </w:t>
      </w:r>
      <w:r w:rsidRPr="008E596F">
        <w:rPr>
          <w:sz w:val="22"/>
          <w:szCs w:val="22"/>
          <w:u w:val="single"/>
          <w:lang w:val="de-DE"/>
        </w:rPr>
        <w:t>Francesca Dego</w:t>
      </w:r>
      <w:r>
        <w:rPr>
          <w:sz w:val="22"/>
          <w:szCs w:val="22"/>
          <w:lang w:val="de-DE"/>
        </w:rPr>
        <w:t>, die zu den bedeutendsten jungen Künstlerinnen der internationalen Musikszene zählt, für ein einzigartiges Konzerterlebnis sorgen werden (18.9.).</w:t>
      </w:r>
      <w:r>
        <w:rPr>
          <w:sz w:val="22"/>
          <w:szCs w:val="22"/>
        </w:rPr>
        <w:t xml:space="preserve"> Weitere ihrer Werke erklingen im Rahmen des Festaktes zur feierlichen Eröffnung des Internationalen Brucknerfestes Linz 2021 (12.9.), </w:t>
      </w:r>
      <w:r>
        <w:rPr>
          <w:sz w:val="22"/>
          <w:szCs w:val="22"/>
          <w:lang w:val="de-DE"/>
        </w:rPr>
        <w:t xml:space="preserve">sowie im Konzert von sechs jungen Organist*innen aus Linz und Umgebung (15.9.). </w:t>
      </w:r>
    </w:p>
    <w:p w14:paraId="58A0CECC" w14:textId="77777777" w:rsidR="00966A32" w:rsidRDefault="00966A32" w:rsidP="00966A32">
      <w:pPr>
        <w:spacing w:line="360" w:lineRule="auto"/>
        <w:jc w:val="both"/>
        <w:rPr>
          <w:sz w:val="22"/>
          <w:szCs w:val="22"/>
          <w:lang w:val="de-DE"/>
        </w:rPr>
      </w:pPr>
    </w:p>
    <w:p w14:paraId="2C2A410D" w14:textId="77777777" w:rsidR="00966A32" w:rsidRPr="00D841EC" w:rsidRDefault="00966A32" w:rsidP="00966A32">
      <w:pPr>
        <w:jc w:val="both"/>
        <w:rPr>
          <w:b/>
          <w:bCs/>
          <w:color w:val="E30713"/>
          <w:sz w:val="26"/>
          <w:szCs w:val="26"/>
        </w:rPr>
      </w:pPr>
      <w:r>
        <w:rPr>
          <w:b/>
          <w:bCs/>
          <w:color w:val="E30713"/>
          <w:sz w:val="26"/>
          <w:szCs w:val="26"/>
        </w:rPr>
        <w:t>KLASSIK-</w:t>
      </w:r>
      <w:r w:rsidRPr="00D841EC">
        <w:rPr>
          <w:b/>
          <w:bCs/>
          <w:color w:val="E30713"/>
          <w:sz w:val="26"/>
          <w:szCs w:val="26"/>
        </w:rPr>
        <w:t xml:space="preserve">SUPERSTARS SORGEN FÜR UNVERGESSLICHE </w:t>
      </w:r>
      <w:r>
        <w:rPr>
          <w:b/>
          <w:bCs/>
          <w:color w:val="E30713"/>
          <w:sz w:val="26"/>
          <w:szCs w:val="26"/>
        </w:rPr>
        <w:t>KONZERT</w:t>
      </w:r>
      <w:r w:rsidRPr="00D841EC">
        <w:rPr>
          <w:b/>
          <w:bCs/>
          <w:color w:val="E30713"/>
          <w:sz w:val="26"/>
          <w:szCs w:val="26"/>
        </w:rPr>
        <w:t>HIGHLIGHTS</w:t>
      </w:r>
    </w:p>
    <w:p w14:paraId="6C0E5A80" w14:textId="77777777" w:rsidR="00966A32" w:rsidRPr="00C71138" w:rsidRDefault="00966A32" w:rsidP="00966A32">
      <w:pPr>
        <w:spacing w:line="360" w:lineRule="auto"/>
        <w:jc w:val="both"/>
        <w:rPr>
          <w:color w:val="000000"/>
          <w:sz w:val="22"/>
          <w:szCs w:val="22"/>
          <w:lang w:val="de-DE"/>
        </w:rPr>
      </w:pPr>
      <w:r>
        <w:rPr>
          <w:sz w:val="22"/>
          <w:szCs w:val="22"/>
          <w:lang w:val="de-DE"/>
        </w:rPr>
        <w:t xml:space="preserve">Zahlreiche Publikumslieblinge, Superstars und großartige Ensembles bringen die faszinierenden Werke des Internationalen Brucknerfestes Linz 2021 zur Aufführung: </w:t>
      </w:r>
      <w:r>
        <w:rPr>
          <w:sz w:val="22"/>
          <w:szCs w:val="22"/>
        </w:rPr>
        <w:t>D</w:t>
      </w:r>
      <w:r>
        <w:rPr>
          <w:sz w:val="22"/>
          <w:szCs w:val="22"/>
          <w:lang w:val="de-DE"/>
        </w:rPr>
        <w:t xml:space="preserve">er britische Stardirigent </w:t>
      </w:r>
      <w:r w:rsidRPr="008E596F">
        <w:rPr>
          <w:sz w:val="22"/>
          <w:szCs w:val="22"/>
          <w:u w:val="single"/>
          <w:lang w:val="de-DE"/>
        </w:rPr>
        <w:t>Sir Antonio Pappano</w:t>
      </w:r>
      <w:r>
        <w:rPr>
          <w:sz w:val="22"/>
          <w:szCs w:val="22"/>
          <w:u w:val="single"/>
          <w:lang w:val="de-DE"/>
        </w:rPr>
        <w:t xml:space="preserve"> </w:t>
      </w:r>
      <w:r w:rsidRPr="006D1514">
        <w:rPr>
          <w:sz w:val="22"/>
          <w:szCs w:val="22"/>
          <w:lang w:val="de-DE"/>
        </w:rPr>
        <w:t>wird</w:t>
      </w:r>
      <w:r>
        <w:rPr>
          <w:sz w:val="22"/>
          <w:szCs w:val="22"/>
          <w:lang w:val="de-DE"/>
        </w:rPr>
        <w:t xml:space="preserve"> den Taktstock gegen das Klavier eintauschen (22.9.), der österreichische Organist und Dirigent </w:t>
      </w:r>
      <w:r w:rsidRPr="008E596F">
        <w:rPr>
          <w:sz w:val="22"/>
          <w:szCs w:val="22"/>
          <w:u w:val="single"/>
          <w:lang w:val="de-DE"/>
        </w:rPr>
        <w:t>Martin Haselböck</w:t>
      </w:r>
      <w:r>
        <w:rPr>
          <w:sz w:val="22"/>
          <w:szCs w:val="22"/>
          <w:lang w:val="de-DE"/>
        </w:rPr>
        <w:t xml:space="preserve">, der als einer der bedeutendsten Vorkämpfer originaler Klangkultur gilt (3.10.), sowie die bereits international gefragten jungen Musiker*innen des </w:t>
      </w:r>
      <w:r w:rsidRPr="008E596F">
        <w:rPr>
          <w:sz w:val="22"/>
          <w:szCs w:val="22"/>
          <w:u w:val="single"/>
          <w:lang w:val="de-DE"/>
        </w:rPr>
        <w:t>TONALi Trios</w:t>
      </w:r>
      <w:r>
        <w:rPr>
          <w:sz w:val="22"/>
          <w:szCs w:val="22"/>
          <w:lang w:val="de-DE"/>
        </w:rPr>
        <w:t xml:space="preserve"> (9.10.) werden für unvergessliche Konzerthighlights sorgen.</w:t>
      </w:r>
    </w:p>
    <w:p w14:paraId="5F7DDFB1" w14:textId="14AC910C" w:rsidR="001700C9" w:rsidRDefault="00966A32" w:rsidP="001700C9">
      <w:pPr>
        <w:spacing w:line="360" w:lineRule="auto"/>
        <w:ind w:right="-8"/>
        <w:jc w:val="both"/>
        <w:rPr>
          <w:rFonts w:ascii="Calibri" w:hAnsi="Calibri" w:cs="Calibri"/>
          <w:bCs/>
          <w:i/>
          <w:color w:val="000000"/>
          <w:sz w:val="22"/>
          <w:szCs w:val="22"/>
          <w:lang w:val="de-DE"/>
        </w:rPr>
      </w:pPr>
      <w:r>
        <w:rPr>
          <w:sz w:val="22"/>
          <w:szCs w:val="22"/>
          <w:lang w:val="de-DE"/>
        </w:rPr>
        <w:lastRenderedPageBreak/>
        <w:t xml:space="preserve">Stars wie Pianist </w:t>
      </w:r>
      <w:r w:rsidRPr="008E596F">
        <w:rPr>
          <w:sz w:val="22"/>
          <w:szCs w:val="22"/>
          <w:u w:val="single"/>
          <w:lang w:val="de-DE"/>
        </w:rPr>
        <w:t>Paul Lewis</w:t>
      </w:r>
      <w:r>
        <w:rPr>
          <w:sz w:val="22"/>
          <w:szCs w:val="22"/>
          <w:lang w:val="de-DE"/>
        </w:rPr>
        <w:t xml:space="preserve"> (12.9.) und Altmeister </w:t>
      </w:r>
      <w:r w:rsidRPr="008E596F">
        <w:rPr>
          <w:sz w:val="22"/>
          <w:szCs w:val="22"/>
          <w:u w:val="single"/>
          <w:lang w:val="de-DE"/>
        </w:rPr>
        <w:t>Michail Jurowski</w:t>
      </w:r>
      <w:r>
        <w:rPr>
          <w:sz w:val="22"/>
          <w:szCs w:val="22"/>
          <w:lang w:val="de-DE"/>
        </w:rPr>
        <w:t xml:space="preserve"> (19.9.), der begehrte RIAS Kammerchor Berlin (26.9.) und Stardirigent </w:t>
      </w:r>
      <w:r w:rsidRPr="008E596F">
        <w:rPr>
          <w:sz w:val="22"/>
          <w:szCs w:val="22"/>
          <w:u w:val="single"/>
          <w:lang w:val="de-DE"/>
        </w:rPr>
        <w:t>Hartmut Haenchen</w:t>
      </w:r>
      <w:r>
        <w:rPr>
          <w:sz w:val="22"/>
          <w:szCs w:val="22"/>
          <w:lang w:val="de-DE"/>
        </w:rPr>
        <w:t xml:space="preserve">, ein ausgewiesener Bruckner-Experte und einer der großen Bruckner-Dirigenten unserer Zeit (11.10.), werden Werke von Bruckner und seinen Schüler*innen und Wegbegleitern zum Klingen bringen. Nicht zu vergessen die unnachahmliche </w:t>
      </w:r>
      <w:r w:rsidRPr="008E596F">
        <w:rPr>
          <w:sz w:val="22"/>
          <w:szCs w:val="22"/>
          <w:u w:val="single"/>
          <w:lang w:val="de-DE"/>
        </w:rPr>
        <w:t>Martha Argerich</w:t>
      </w:r>
      <w:r>
        <w:rPr>
          <w:sz w:val="22"/>
          <w:szCs w:val="22"/>
          <w:lang w:val="de-DE"/>
        </w:rPr>
        <w:t xml:space="preserve">, die </w:t>
      </w:r>
      <w:r w:rsidRPr="008E596F">
        <w:rPr>
          <w:sz w:val="22"/>
          <w:szCs w:val="22"/>
          <w:lang w:val="de-DE"/>
        </w:rPr>
        <w:t xml:space="preserve">mit </w:t>
      </w:r>
      <w:r w:rsidRPr="008E596F">
        <w:rPr>
          <w:sz w:val="22"/>
          <w:szCs w:val="22"/>
          <w:u w:val="single"/>
          <w:lang w:val="de-DE"/>
        </w:rPr>
        <w:t xml:space="preserve">Lilya </w:t>
      </w:r>
      <w:proofErr w:type="spellStart"/>
      <w:r w:rsidRPr="008E596F">
        <w:rPr>
          <w:sz w:val="22"/>
          <w:szCs w:val="22"/>
          <w:u w:val="single"/>
          <w:lang w:val="de-DE"/>
        </w:rPr>
        <w:t>Zilberstein</w:t>
      </w:r>
      <w:proofErr w:type="spellEnd"/>
      <w:r>
        <w:rPr>
          <w:sz w:val="22"/>
          <w:szCs w:val="22"/>
          <w:lang w:val="de-DE"/>
        </w:rPr>
        <w:t xml:space="preserve"> </w:t>
      </w:r>
      <w:r w:rsidR="001700C9">
        <w:rPr>
          <w:rFonts w:ascii="Calibri" w:hAnsi="Calibri" w:cs="Calibri"/>
          <w:bCs/>
          <w:i/>
          <w:color w:val="000000"/>
          <w:sz w:val="22"/>
          <w:szCs w:val="22"/>
          <w:lang w:val="de-DE"/>
        </w:rPr>
        <w:t xml:space="preserve">am 29. September Werke von </w:t>
      </w:r>
      <w:r w:rsidR="001700C9" w:rsidRPr="00C53B50">
        <w:rPr>
          <w:rFonts w:ascii="Calibri" w:hAnsi="Calibri" w:cs="Calibri"/>
          <w:bCs/>
          <w:i/>
          <w:color w:val="000000"/>
          <w:sz w:val="22"/>
          <w:szCs w:val="22"/>
          <w:lang w:val="de-DE"/>
        </w:rPr>
        <w:t>Mozart, Schum</w:t>
      </w:r>
      <w:r w:rsidR="001700C9">
        <w:rPr>
          <w:rFonts w:ascii="Calibri" w:hAnsi="Calibri" w:cs="Calibri"/>
          <w:bCs/>
          <w:i/>
          <w:color w:val="000000"/>
          <w:sz w:val="22"/>
          <w:szCs w:val="22"/>
          <w:lang w:val="de-DE"/>
        </w:rPr>
        <w:t xml:space="preserve">ann, Brahms, Bruckner und Liszt präsentiert. </w:t>
      </w:r>
    </w:p>
    <w:p w14:paraId="4E3B9AFD" w14:textId="6036C824" w:rsidR="00966A32" w:rsidRDefault="00966A32" w:rsidP="00966A32">
      <w:pPr>
        <w:spacing w:line="360" w:lineRule="auto"/>
        <w:jc w:val="both"/>
        <w:rPr>
          <w:sz w:val="22"/>
          <w:szCs w:val="22"/>
          <w:lang w:val="de-DE"/>
        </w:rPr>
      </w:pPr>
    </w:p>
    <w:p w14:paraId="5FB5B29A" w14:textId="77777777" w:rsidR="00966A32" w:rsidRPr="00C71138" w:rsidRDefault="00966A32" w:rsidP="00966A32">
      <w:pPr>
        <w:jc w:val="both"/>
        <w:rPr>
          <w:b/>
          <w:bCs/>
          <w:color w:val="E30713"/>
          <w:sz w:val="26"/>
          <w:szCs w:val="26"/>
        </w:rPr>
      </w:pPr>
      <w:r w:rsidRPr="00C71138">
        <w:rPr>
          <w:b/>
          <w:bCs/>
          <w:color w:val="E30713"/>
          <w:sz w:val="26"/>
          <w:szCs w:val="26"/>
        </w:rPr>
        <w:t>WEGBEGLEITER UND VORKÄMPFER</w:t>
      </w:r>
      <w:r>
        <w:rPr>
          <w:b/>
          <w:bCs/>
          <w:color w:val="E30713"/>
          <w:sz w:val="26"/>
          <w:szCs w:val="26"/>
        </w:rPr>
        <w:t xml:space="preserve"> ERKLINGEN BEIM INT. BRUCKNERFEST LINZ 2021</w:t>
      </w:r>
    </w:p>
    <w:p w14:paraId="58919DDA" w14:textId="77777777" w:rsidR="00966A32" w:rsidRDefault="00966A32" w:rsidP="00966A32">
      <w:pPr>
        <w:spacing w:line="360" w:lineRule="auto"/>
        <w:jc w:val="both"/>
        <w:rPr>
          <w:sz w:val="22"/>
          <w:szCs w:val="22"/>
        </w:rPr>
      </w:pPr>
      <w:r>
        <w:rPr>
          <w:sz w:val="22"/>
          <w:szCs w:val="22"/>
        </w:rPr>
        <w:t xml:space="preserve">Gustav Mahler und Hugo Wolf waren zwar keine Schüler Bruckners im engeren Sinne, dafür aber wichtige Wegbegleiter und Vorkämpfer, weshalb ihre Werke ebenfalls im Programm vertreten sind, denn beide machten sich auf je unterschiedliche Weise zeitlebens für das Schaffen des von ihnen verehrten Meisters stark. Das </w:t>
      </w:r>
      <w:r w:rsidRPr="008E596F">
        <w:rPr>
          <w:sz w:val="22"/>
          <w:szCs w:val="22"/>
          <w:u w:val="single"/>
          <w:lang w:val="de-DE"/>
        </w:rPr>
        <w:t>Bruckner Orchester Linz</w:t>
      </w:r>
      <w:r>
        <w:rPr>
          <w:sz w:val="22"/>
          <w:szCs w:val="22"/>
        </w:rPr>
        <w:t xml:space="preserve"> unter </w:t>
      </w:r>
      <w:r w:rsidRPr="008E596F">
        <w:rPr>
          <w:sz w:val="22"/>
          <w:szCs w:val="22"/>
          <w:u w:val="single"/>
          <w:lang w:val="de-DE"/>
        </w:rPr>
        <w:t>Markus Poschner</w:t>
      </w:r>
      <w:r>
        <w:rPr>
          <w:sz w:val="22"/>
          <w:szCs w:val="22"/>
        </w:rPr>
        <w:t xml:space="preserve"> nimmt sich mit Gustav Mahler und seiner sinfonischen Kantate </w:t>
      </w:r>
      <w:r>
        <w:rPr>
          <w:i/>
          <w:iCs/>
          <w:sz w:val="22"/>
          <w:szCs w:val="22"/>
        </w:rPr>
        <w:t>Das klagende Lied</w:t>
      </w:r>
      <w:r>
        <w:rPr>
          <w:sz w:val="22"/>
          <w:szCs w:val="22"/>
        </w:rPr>
        <w:t xml:space="preserve"> (23.9.) sowie der 3. Sinfonie (5.10.) eines der entschiedensten Vorkämpfer Bruckners an. Die Lieder von Hugo Wolf, der Bruckner lebenslang verehrte, werden von Stars wie </w:t>
      </w:r>
      <w:r>
        <w:rPr>
          <w:sz w:val="22"/>
          <w:szCs w:val="22"/>
          <w:lang w:val="de-DE"/>
        </w:rPr>
        <w:t xml:space="preserve">der brillanten jungen Grazer Mezzosopranistin </w:t>
      </w:r>
      <w:r w:rsidRPr="008E596F">
        <w:rPr>
          <w:sz w:val="22"/>
          <w:szCs w:val="22"/>
          <w:u w:val="single"/>
          <w:lang w:val="de-DE"/>
        </w:rPr>
        <w:t>Sophie Rennert</w:t>
      </w:r>
      <w:r>
        <w:rPr>
          <w:sz w:val="22"/>
          <w:szCs w:val="22"/>
          <w:lang w:val="de-DE"/>
        </w:rPr>
        <w:t xml:space="preserve"> (14.9.), Starsängerin </w:t>
      </w:r>
      <w:r w:rsidRPr="008E596F">
        <w:rPr>
          <w:sz w:val="22"/>
          <w:szCs w:val="22"/>
          <w:u w:val="single"/>
          <w:lang w:val="de-DE"/>
        </w:rPr>
        <w:t>Waltraud Meier</w:t>
      </w:r>
      <w:r>
        <w:rPr>
          <w:sz w:val="22"/>
          <w:szCs w:val="22"/>
        </w:rPr>
        <w:t xml:space="preserve">, die ihr spannungsvoll erwartetes Brucknerhaus-Debüt gibt (22.9.), und </w:t>
      </w:r>
      <w:r w:rsidRPr="008E596F">
        <w:rPr>
          <w:sz w:val="22"/>
          <w:szCs w:val="22"/>
          <w:u w:val="single"/>
          <w:lang w:val="de-DE"/>
        </w:rPr>
        <w:t>Thomas Hampson</w:t>
      </w:r>
      <w:r>
        <w:rPr>
          <w:sz w:val="22"/>
          <w:szCs w:val="22"/>
        </w:rPr>
        <w:t xml:space="preserve">, </w:t>
      </w:r>
      <w:r>
        <w:rPr>
          <w:sz w:val="22"/>
          <w:szCs w:val="22"/>
          <w:lang w:val="de-DE"/>
        </w:rPr>
        <w:t xml:space="preserve">der auf eine einzigartige internationale Karriere stolz sein darf </w:t>
      </w:r>
      <w:r>
        <w:rPr>
          <w:sz w:val="22"/>
          <w:szCs w:val="22"/>
        </w:rPr>
        <w:t>(3.10.)</w:t>
      </w:r>
      <w:r>
        <w:rPr>
          <w:sz w:val="22"/>
          <w:szCs w:val="22"/>
          <w:lang w:val="de-DE"/>
        </w:rPr>
        <w:t xml:space="preserve">, </w:t>
      </w:r>
      <w:r>
        <w:rPr>
          <w:sz w:val="22"/>
          <w:szCs w:val="22"/>
        </w:rPr>
        <w:t>interpretiert.</w:t>
      </w:r>
    </w:p>
    <w:p w14:paraId="6561A137" w14:textId="77777777" w:rsidR="00966A32" w:rsidRDefault="00966A32" w:rsidP="00966A32">
      <w:pPr>
        <w:spacing w:line="360" w:lineRule="auto"/>
        <w:jc w:val="both"/>
        <w:rPr>
          <w:sz w:val="22"/>
          <w:szCs w:val="22"/>
          <w:lang w:val="de-DE"/>
        </w:rPr>
      </w:pPr>
    </w:p>
    <w:p w14:paraId="6D729FD5" w14:textId="77777777" w:rsidR="00966A32" w:rsidRPr="00C71138" w:rsidRDefault="00966A32" w:rsidP="00966A32">
      <w:pPr>
        <w:jc w:val="both"/>
        <w:rPr>
          <w:b/>
          <w:bCs/>
          <w:color w:val="E30713"/>
          <w:sz w:val="26"/>
          <w:szCs w:val="26"/>
        </w:rPr>
      </w:pPr>
      <w:r w:rsidRPr="00C71138">
        <w:rPr>
          <w:b/>
          <w:bCs/>
          <w:color w:val="E30713"/>
          <w:sz w:val="26"/>
          <w:szCs w:val="26"/>
        </w:rPr>
        <w:t>VERNISSAGE VON LINZER SCHÜLER*INNEN ÜBER EINE BRUCKNER SCHÜLERIN</w:t>
      </w:r>
    </w:p>
    <w:p w14:paraId="616A9AF3" w14:textId="77777777" w:rsidR="00966A32" w:rsidRDefault="00966A32" w:rsidP="00966A32">
      <w:pPr>
        <w:spacing w:line="360" w:lineRule="auto"/>
        <w:jc w:val="both"/>
        <w:rPr>
          <w:sz w:val="22"/>
          <w:szCs w:val="22"/>
          <w:lang w:val="de-DE"/>
        </w:rPr>
      </w:pPr>
      <w:r>
        <w:rPr>
          <w:sz w:val="22"/>
          <w:szCs w:val="22"/>
        </w:rPr>
        <w:t xml:space="preserve">Auch die </w:t>
      </w:r>
      <w:r>
        <w:rPr>
          <w:sz w:val="22"/>
          <w:szCs w:val="22"/>
          <w:lang w:val="de-DE"/>
        </w:rPr>
        <w:t xml:space="preserve">Ausstellung zum Internationalen Brucknerfest Linz 2021 beschäftigt sich mit der Bruckner-Schülerin Mathilde Kralik von Meyrswalden: </w:t>
      </w:r>
      <w:r>
        <w:rPr>
          <w:i/>
          <w:iCs/>
          <w:sz w:val="22"/>
          <w:szCs w:val="22"/>
          <w:lang w:val="de-DE"/>
        </w:rPr>
        <w:t>„Ich bin hinausgegangen“ – Porträt einer Linzer Komponistin</w:t>
      </w:r>
      <w:r>
        <w:rPr>
          <w:sz w:val="22"/>
          <w:szCs w:val="22"/>
          <w:lang w:val="de-DE"/>
        </w:rPr>
        <w:t xml:space="preserve"> mit Arbeiten der Linzer </w:t>
      </w:r>
      <w:r w:rsidRPr="008E596F">
        <w:rPr>
          <w:sz w:val="22"/>
          <w:szCs w:val="22"/>
          <w:u w:val="single"/>
          <w:lang w:val="de-DE"/>
        </w:rPr>
        <w:t>Künstlerin Astrid Esslinger</w:t>
      </w:r>
      <w:r>
        <w:rPr>
          <w:sz w:val="22"/>
          <w:szCs w:val="22"/>
          <w:lang w:val="de-DE"/>
        </w:rPr>
        <w:t xml:space="preserve"> wird am 14. September mit einer Vernissage eröffnet. Die Ausstellung entsteht im Rahmen des international erfolgreichen Projektes TONALi Tour in Zusammenarbeit mit drei Linzer Schulklassen (Musikklassen des Adalbert Stifter Gymnasiums, des Bundesrealgymnasiums Linz Hamerlingstraße und der Musikmittelschule 22 Linz, Dr.-Ernst-Koref-Schule). Den krönenden Abschluss dieses Projektes, das zum ersten Mal in Österreich realisiert wird, bildet ein Konzert des TONALi Trios am 9. Oktober, auf dessen Programm unter anderem das Klaviertrio F-Dur der Komponistin steht.</w:t>
      </w:r>
    </w:p>
    <w:p w14:paraId="51C73DC2" w14:textId="77777777" w:rsidR="00966A32" w:rsidRDefault="00966A32" w:rsidP="00966A32">
      <w:pPr>
        <w:spacing w:line="360" w:lineRule="auto"/>
        <w:jc w:val="both"/>
        <w:rPr>
          <w:sz w:val="22"/>
          <w:szCs w:val="22"/>
          <w:lang w:val="de-DE"/>
        </w:rPr>
      </w:pPr>
    </w:p>
    <w:p w14:paraId="63992161" w14:textId="77777777" w:rsidR="00966A32" w:rsidRDefault="00966A32" w:rsidP="00966A32">
      <w:pPr>
        <w:spacing w:line="360" w:lineRule="auto"/>
        <w:jc w:val="both"/>
        <w:rPr>
          <w:rFonts w:ascii="Calibri" w:hAnsi="Calibri" w:cs="Calibri"/>
          <w:sz w:val="22"/>
          <w:szCs w:val="22"/>
        </w:rPr>
      </w:pPr>
      <w:r>
        <w:rPr>
          <w:rFonts w:ascii="Calibri" w:hAnsi="Calibri" w:cs="Calibri"/>
          <w:sz w:val="22"/>
          <w:szCs w:val="22"/>
        </w:rPr>
        <w:t xml:space="preserve">Infos: </w:t>
      </w:r>
      <w:hyperlink r:id="rId7" w:history="1">
        <w:r>
          <w:rPr>
            <w:rStyle w:val="Hyperlink"/>
            <w:rFonts w:ascii="Calibri" w:hAnsi="Calibri" w:cs="Calibri"/>
            <w:sz w:val="22"/>
            <w:szCs w:val="22"/>
          </w:rPr>
          <w:t>www.brucknerfest.at</w:t>
        </w:r>
      </w:hyperlink>
      <w:r>
        <w:rPr>
          <w:rFonts w:ascii="Calibri" w:hAnsi="Calibri" w:cs="Calibri"/>
          <w:sz w:val="22"/>
          <w:szCs w:val="22"/>
        </w:rPr>
        <w:t xml:space="preserve">, </w:t>
      </w:r>
      <w:hyperlink r:id="rId8" w:history="1">
        <w:r>
          <w:rPr>
            <w:rStyle w:val="Hyperlink"/>
            <w:rFonts w:ascii="Calibri" w:hAnsi="Calibri" w:cs="Calibri"/>
            <w:sz w:val="22"/>
            <w:szCs w:val="22"/>
          </w:rPr>
          <w:t>www.brucknerhaus.at</w:t>
        </w:r>
      </w:hyperlink>
    </w:p>
    <w:p w14:paraId="04A26148" w14:textId="77777777" w:rsidR="00966A32" w:rsidRDefault="00966A32" w:rsidP="00966A32">
      <w:pPr>
        <w:rPr>
          <w:rFonts w:ascii="Calibri" w:hAnsi="Calibri" w:cs="Calibri"/>
          <w:sz w:val="22"/>
          <w:szCs w:val="22"/>
        </w:rPr>
      </w:pPr>
      <w:r>
        <w:rPr>
          <w:rFonts w:ascii="Calibri" w:hAnsi="Calibri" w:cs="Calibri"/>
          <w:sz w:val="22"/>
          <w:szCs w:val="22"/>
        </w:rPr>
        <w:t>Karten unter Tel.: +43 (0) 732 77 52 30</w:t>
      </w:r>
    </w:p>
    <w:p w14:paraId="6DB1CBAD" w14:textId="647AAEDE" w:rsidR="00EE6388" w:rsidRPr="00555346" w:rsidRDefault="00966A32" w:rsidP="00966A32">
      <w:pPr>
        <w:spacing w:line="360" w:lineRule="auto"/>
        <w:jc w:val="both"/>
        <w:rPr>
          <w:rFonts w:cs="Calibri"/>
          <w:b/>
          <w:bCs/>
          <w:sz w:val="22"/>
          <w:szCs w:val="22"/>
          <w:lang w:val="it-IT"/>
        </w:rPr>
      </w:pPr>
      <w:r>
        <w:rPr>
          <w:b/>
          <w:bCs/>
          <w:color w:val="E30713"/>
          <w:sz w:val="30"/>
          <w:szCs w:val="30"/>
        </w:rPr>
        <w:lastRenderedPageBreak/>
        <w:br w:type="page"/>
      </w:r>
    </w:p>
    <w:p w14:paraId="4F1D0C19" w14:textId="77777777" w:rsidR="005C6E70" w:rsidRDefault="005C6E70">
      <w:pPr>
        <w:rPr>
          <w:b/>
          <w:bCs/>
          <w:color w:val="E30713"/>
          <w:sz w:val="26"/>
          <w:szCs w:val="26"/>
        </w:rPr>
      </w:pPr>
      <w:r>
        <w:rPr>
          <w:b/>
          <w:bCs/>
          <w:color w:val="E30713"/>
          <w:sz w:val="26"/>
          <w:szCs w:val="26"/>
        </w:rPr>
        <w:lastRenderedPageBreak/>
        <w:br w:type="page"/>
      </w:r>
    </w:p>
    <w:p w14:paraId="6B608342" w14:textId="77777777" w:rsidR="00643A86" w:rsidRPr="00C92EFF" w:rsidRDefault="00643A86" w:rsidP="00643A86">
      <w:pPr>
        <w:spacing w:line="360" w:lineRule="auto"/>
        <w:ind w:right="-8"/>
        <w:jc w:val="both"/>
        <w:rPr>
          <w:b/>
          <w:bCs/>
          <w:color w:val="E30713"/>
          <w:sz w:val="30"/>
          <w:szCs w:val="30"/>
        </w:rPr>
      </w:pPr>
      <w:r w:rsidRPr="00C92EFF">
        <w:rPr>
          <w:b/>
          <w:bCs/>
          <w:color w:val="E30713"/>
          <w:sz w:val="30"/>
          <w:szCs w:val="30"/>
        </w:rPr>
        <w:lastRenderedPageBreak/>
        <w:t>TERMINÜBERSICHT DES INTERNATIONALEN BRUCKERFESTES LINZ 2021</w:t>
      </w:r>
    </w:p>
    <w:p w14:paraId="709873E8" w14:textId="77777777" w:rsidR="00643A86" w:rsidRPr="0034756E" w:rsidRDefault="00643A86" w:rsidP="00643A86">
      <w:pPr>
        <w:ind w:right="-8"/>
        <w:contextualSpacing/>
        <w:jc w:val="both"/>
        <w:rPr>
          <w:rFonts w:cs="Calibri"/>
          <w:b/>
          <w:bCs/>
          <w:i/>
          <w:color w:val="000000"/>
          <w:sz w:val="22"/>
          <w:szCs w:val="22"/>
          <w:lang w:val="de-DE"/>
        </w:rPr>
      </w:pPr>
      <w:r w:rsidRPr="0034756E">
        <w:rPr>
          <w:rFonts w:cs="Calibri"/>
          <w:b/>
          <w:bCs/>
          <w:color w:val="000000"/>
          <w:sz w:val="22"/>
          <w:szCs w:val="22"/>
          <w:lang w:val="de-DE"/>
        </w:rPr>
        <w:t>QUATUOR DIOTIMA</w:t>
      </w:r>
    </w:p>
    <w:p w14:paraId="23A39214"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4. September I 19</w:t>
      </w:r>
      <w:r w:rsidR="002F6CED">
        <w:rPr>
          <w:rFonts w:cs="Calibri"/>
          <w:bCs/>
          <w:color w:val="000000"/>
          <w:sz w:val="22"/>
          <w:szCs w:val="22"/>
          <w:lang w:val="de-DE"/>
        </w:rPr>
        <w:t>:30 Uhr I Pfarrkirche Ansfelden</w:t>
      </w:r>
    </w:p>
    <w:p w14:paraId="5527DA69"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Streichquartette von Anton Bruckner und Friedrich Klose</w:t>
      </w:r>
    </w:p>
    <w:p w14:paraId="74F2E37B" w14:textId="77777777" w:rsidR="00643A86" w:rsidRPr="00A24558" w:rsidRDefault="00643A86" w:rsidP="00643A86">
      <w:pPr>
        <w:ind w:left="-6" w:right="-6"/>
        <w:contextualSpacing/>
        <w:jc w:val="both"/>
        <w:rPr>
          <w:rFonts w:cs="Calibri"/>
          <w:b/>
          <w:bCs/>
          <w:i/>
          <w:color w:val="000000"/>
          <w:sz w:val="22"/>
          <w:szCs w:val="22"/>
          <w:lang w:val="de-DE"/>
        </w:rPr>
      </w:pPr>
    </w:p>
    <w:p w14:paraId="250DD0C2" w14:textId="77777777" w:rsidR="00643A86" w:rsidRPr="0034756E" w:rsidRDefault="00643A86" w:rsidP="00643A86">
      <w:pPr>
        <w:ind w:left="-6" w:right="-6"/>
        <w:contextualSpacing/>
        <w:jc w:val="both"/>
        <w:rPr>
          <w:rFonts w:cs="Calibri"/>
          <w:b/>
          <w:bCs/>
          <w:color w:val="000000"/>
          <w:sz w:val="22"/>
          <w:szCs w:val="22"/>
          <w:lang w:val="de-DE"/>
        </w:rPr>
      </w:pPr>
      <w:r w:rsidRPr="0034756E">
        <w:rPr>
          <w:rFonts w:cs="Calibri"/>
          <w:b/>
          <w:bCs/>
          <w:color w:val="000000"/>
          <w:sz w:val="22"/>
          <w:szCs w:val="22"/>
          <w:lang w:val="de-DE"/>
        </w:rPr>
        <w:t>REWRITING ROTT – EINTRITT FREI</w:t>
      </w:r>
    </w:p>
    <w:p w14:paraId="1E0E6BAF" w14:textId="026AC334" w:rsidR="00643A86" w:rsidRPr="00A24558" w:rsidRDefault="002F6CED" w:rsidP="00643A86">
      <w:pPr>
        <w:ind w:left="-6" w:right="-6"/>
        <w:contextualSpacing/>
        <w:jc w:val="both"/>
        <w:rPr>
          <w:rFonts w:cs="Calibri"/>
          <w:b/>
          <w:bCs/>
          <w:i/>
          <w:color w:val="000000"/>
          <w:sz w:val="22"/>
          <w:szCs w:val="22"/>
          <w:lang w:val="de-DE"/>
        </w:rPr>
      </w:pPr>
      <w:r>
        <w:rPr>
          <w:rFonts w:cs="Calibri"/>
          <w:bCs/>
          <w:color w:val="000000"/>
          <w:sz w:val="22"/>
          <w:szCs w:val="22"/>
          <w:lang w:val="de-DE"/>
        </w:rPr>
        <w:t>SO–</w:t>
      </w:r>
      <w:r w:rsidR="00643A86">
        <w:rPr>
          <w:rFonts w:cs="Calibri"/>
          <w:bCs/>
          <w:color w:val="000000"/>
          <w:sz w:val="22"/>
          <w:szCs w:val="22"/>
          <w:lang w:val="de-DE"/>
        </w:rPr>
        <w:t xml:space="preserve">FR I 5. </w:t>
      </w:r>
      <w:r>
        <w:rPr>
          <w:rFonts w:cs="Calibri"/>
          <w:bCs/>
          <w:color w:val="000000"/>
          <w:sz w:val="22"/>
          <w:szCs w:val="22"/>
          <w:lang w:val="de-DE"/>
        </w:rPr>
        <w:t>b</w:t>
      </w:r>
      <w:r w:rsidR="00643A86">
        <w:rPr>
          <w:rFonts w:cs="Calibri"/>
          <w:bCs/>
          <w:color w:val="000000"/>
          <w:sz w:val="22"/>
          <w:szCs w:val="22"/>
          <w:lang w:val="de-DE"/>
        </w:rPr>
        <w:t xml:space="preserve">is 10. September </w:t>
      </w:r>
      <w:r w:rsidR="00504040">
        <w:rPr>
          <w:rFonts w:ascii="Calibri" w:hAnsi="Calibri" w:cs="Calibri"/>
          <w:bCs/>
          <w:color w:val="000000"/>
          <w:lang w:val="de-DE"/>
        </w:rPr>
        <w:t>I</w:t>
      </w:r>
      <w:r>
        <w:rPr>
          <w:rFonts w:cs="Calibri"/>
          <w:bCs/>
          <w:color w:val="000000"/>
          <w:sz w:val="22"/>
          <w:szCs w:val="22"/>
          <w:lang w:val="de-DE"/>
        </w:rPr>
        <w:t xml:space="preserve"> </w:t>
      </w:r>
      <w:r w:rsidR="00643A86">
        <w:rPr>
          <w:rFonts w:cs="Calibri"/>
          <w:bCs/>
          <w:color w:val="000000"/>
          <w:sz w:val="22"/>
          <w:szCs w:val="22"/>
          <w:lang w:val="de-DE"/>
        </w:rPr>
        <w:t xml:space="preserve">jeweils </w:t>
      </w:r>
      <w:r>
        <w:rPr>
          <w:rFonts w:cs="Calibri"/>
          <w:bCs/>
          <w:color w:val="000000"/>
          <w:sz w:val="22"/>
          <w:szCs w:val="22"/>
          <w:lang w:val="de-DE"/>
        </w:rPr>
        <w:t xml:space="preserve">ab </w:t>
      </w:r>
      <w:r w:rsidR="00643A86">
        <w:rPr>
          <w:rFonts w:cs="Calibri"/>
          <w:bCs/>
          <w:color w:val="000000"/>
          <w:sz w:val="22"/>
          <w:szCs w:val="22"/>
          <w:lang w:val="de-DE"/>
        </w:rPr>
        <w:t>18</w:t>
      </w:r>
      <w:r>
        <w:rPr>
          <w:rFonts w:cs="Calibri"/>
          <w:bCs/>
          <w:color w:val="000000"/>
          <w:sz w:val="22"/>
          <w:szCs w:val="22"/>
          <w:lang w:val="de-DE"/>
        </w:rPr>
        <w:t>:00</w:t>
      </w:r>
      <w:r w:rsidR="00643A86">
        <w:rPr>
          <w:rFonts w:cs="Calibri"/>
          <w:bCs/>
          <w:color w:val="000000"/>
          <w:sz w:val="22"/>
          <w:szCs w:val="22"/>
          <w:lang w:val="de-DE"/>
        </w:rPr>
        <w:t xml:space="preserve"> Uhr</w:t>
      </w:r>
      <w:r w:rsidR="00504040">
        <w:rPr>
          <w:rFonts w:cs="Calibri"/>
          <w:bCs/>
          <w:color w:val="000000"/>
          <w:sz w:val="22"/>
          <w:szCs w:val="22"/>
          <w:lang w:val="de-DE"/>
        </w:rPr>
        <w:t xml:space="preserve"> </w:t>
      </w:r>
      <w:r w:rsidR="00504040">
        <w:rPr>
          <w:rFonts w:ascii="Calibri" w:hAnsi="Calibri" w:cs="Calibri"/>
          <w:bCs/>
          <w:color w:val="000000"/>
          <w:lang w:val="de-DE"/>
        </w:rPr>
        <w:t>I</w:t>
      </w:r>
      <w:r>
        <w:rPr>
          <w:rFonts w:cs="Calibri"/>
          <w:bCs/>
          <w:color w:val="000000"/>
          <w:sz w:val="22"/>
          <w:szCs w:val="22"/>
          <w:lang w:val="de-DE"/>
        </w:rPr>
        <w:t xml:space="preserve"> Innenstadt Linz</w:t>
      </w:r>
    </w:p>
    <w:p w14:paraId="2A45DDCF" w14:textId="77777777" w:rsidR="00643A86" w:rsidRDefault="00643A86" w:rsidP="00643A86">
      <w:pPr>
        <w:ind w:left="-6" w:right="-6"/>
        <w:contextualSpacing/>
        <w:jc w:val="both"/>
        <w:rPr>
          <w:rFonts w:cs="Calibri"/>
          <w:bCs/>
          <w:color w:val="000000"/>
          <w:sz w:val="22"/>
          <w:szCs w:val="22"/>
          <w:lang w:val="de-DE"/>
        </w:rPr>
      </w:pPr>
      <w:r>
        <w:rPr>
          <w:rFonts w:cs="Calibri"/>
          <w:bCs/>
          <w:color w:val="000000"/>
          <w:sz w:val="22"/>
          <w:szCs w:val="22"/>
          <w:lang w:val="de-DE"/>
        </w:rPr>
        <w:t xml:space="preserve">Spaziergänge mit </w:t>
      </w:r>
      <w:r w:rsidRPr="00A24558">
        <w:rPr>
          <w:rFonts w:cs="Calibri"/>
          <w:bCs/>
          <w:color w:val="000000"/>
          <w:sz w:val="22"/>
          <w:szCs w:val="22"/>
          <w:lang w:val="de-DE"/>
        </w:rPr>
        <w:t>Kurzkonzerte</w:t>
      </w:r>
      <w:r>
        <w:rPr>
          <w:rFonts w:cs="Calibri"/>
          <w:bCs/>
          <w:color w:val="000000"/>
          <w:sz w:val="22"/>
          <w:szCs w:val="22"/>
          <w:lang w:val="de-DE"/>
        </w:rPr>
        <w:t>n</w:t>
      </w:r>
      <w:r w:rsidRPr="00A24558">
        <w:rPr>
          <w:rFonts w:cs="Calibri"/>
          <w:bCs/>
          <w:color w:val="000000"/>
          <w:sz w:val="22"/>
          <w:szCs w:val="22"/>
          <w:lang w:val="de-DE"/>
        </w:rPr>
        <w:t xml:space="preserve"> an „Bruckner-Orten“ in der Linzer Innenstadt</w:t>
      </w:r>
    </w:p>
    <w:p w14:paraId="555B21BE" w14:textId="77777777" w:rsidR="00643A86" w:rsidRPr="00A24558" w:rsidRDefault="002F6CED" w:rsidP="00643A86">
      <w:pPr>
        <w:ind w:left="-6" w:right="-6"/>
        <w:contextualSpacing/>
        <w:jc w:val="both"/>
        <w:rPr>
          <w:rFonts w:cs="Calibri"/>
          <w:b/>
          <w:bCs/>
          <w:i/>
          <w:color w:val="000000"/>
          <w:sz w:val="22"/>
          <w:szCs w:val="22"/>
          <w:lang w:val="de-DE"/>
        </w:rPr>
      </w:pPr>
      <w:r>
        <w:rPr>
          <w:rFonts w:cs="Calibri"/>
          <w:bCs/>
          <w:color w:val="000000"/>
          <w:sz w:val="22"/>
          <w:szCs w:val="22"/>
          <w:lang w:val="de-DE"/>
        </w:rPr>
        <w:t>D</w:t>
      </w:r>
      <w:r w:rsidR="00643A86">
        <w:rPr>
          <w:rFonts w:cs="Calibri"/>
          <w:bCs/>
          <w:color w:val="000000"/>
          <w:sz w:val="22"/>
          <w:szCs w:val="22"/>
          <w:lang w:val="de-DE"/>
        </w:rPr>
        <w:t xml:space="preserve">anach jeweils </w:t>
      </w:r>
      <w:r>
        <w:rPr>
          <w:rFonts w:cs="Calibri"/>
          <w:bCs/>
          <w:color w:val="000000"/>
          <w:sz w:val="22"/>
          <w:szCs w:val="22"/>
          <w:lang w:val="de-DE"/>
        </w:rPr>
        <w:t>ab</w:t>
      </w:r>
      <w:r w:rsidR="00643A86">
        <w:rPr>
          <w:rFonts w:cs="Calibri"/>
          <w:bCs/>
          <w:color w:val="000000"/>
          <w:sz w:val="22"/>
          <w:szCs w:val="22"/>
          <w:lang w:val="de-DE"/>
        </w:rPr>
        <w:t xml:space="preserve"> 19</w:t>
      </w:r>
      <w:r>
        <w:rPr>
          <w:rFonts w:cs="Calibri"/>
          <w:bCs/>
          <w:color w:val="000000"/>
          <w:sz w:val="22"/>
          <w:szCs w:val="22"/>
          <w:lang w:val="de-DE"/>
        </w:rPr>
        <w:t>:</w:t>
      </w:r>
      <w:r w:rsidR="00643A86">
        <w:rPr>
          <w:rFonts w:cs="Calibri"/>
          <w:bCs/>
          <w:color w:val="000000"/>
          <w:sz w:val="22"/>
          <w:szCs w:val="22"/>
          <w:lang w:val="de-DE"/>
        </w:rPr>
        <w:t xml:space="preserve">30 Uhr </w:t>
      </w:r>
      <w:r>
        <w:rPr>
          <w:rFonts w:cs="Calibri"/>
          <w:bCs/>
          <w:color w:val="000000"/>
          <w:sz w:val="22"/>
          <w:szCs w:val="22"/>
          <w:lang w:val="de-DE"/>
        </w:rPr>
        <w:t>von Montag bis Freitag</w:t>
      </w:r>
      <w:r w:rsidR="00643A86">
        <w:rPr>
          <w:rFonts w:cs="Calibri"/>
          <w:bCs/>
          <w:color w:val="000000"/>
          <w:sz w:val="22"/>
          <w:szCs w:val="22"/>
          <w:lang w:val="de-DE"/>
        </w:rPr>
        <w:t xml:space="preserve"> bei freiem Eintritt eine Jazzlounge im Hotel Wolfinger am Hauptplatz 19</w:t>
      </w:r>
    </w:p>
    <w:p w14:paraId="242A642C" w14:textId="77777777" w:rsidR="00643A86" w:rsidRPr="00A24558" w:rsidRDefault="00643A86" w:rsidP="00643A86">
      <w:pPr>
        <w:ind w:left="-6" w:right="-6"/>
        <w:contextualSpacing/>
        <w:jc w:val="both"/>
        <w:rPr>
          <w:rFonts w:cs="Calibri"/>
          <w:b/>
          <w:bCs/>
          <w:i/>
          <w:color w:val="000000"/>
          <w:sz w:val="22"/>
          <w:szCs w:val="22"/>
          <w:lang w:val="de-DE"/>
        </w:rPr>
      </w:pPr>
    </w:p>
    <w:p w14:paraId="09519FEA" w14:textId="77777777" w:rsidR="00643A86" w:rsidRPr="00A24558" w:rsidRDefault="00643A86" w:rsidP="00643A86">
      <w:pPr>
        <w:ind w:left="-6" w:right="-6"/>
        <w:contextualSpacing/>
        <w:jc w:val="both"/>
        <w:rPr>
          <w:rFonts w:cs="Calibri"/>
          <w:b/>
          <w:bCs/>
          <w:i/>
          <w:color w:val="000000"/>
          <w:sz w:val="22"/>
          <w:szCs w:val="22"/>
          <w:lang w:val="de-DE"/>
        </w:rPr>
      </w:pPr>
      <w:r w:rsidRPr="0034756E">
        <w:rPr>
          <w:rFonts w:cs="Calibri"/>
          <w:b/>
          <w:bCs/>
          <w:color w:val="000000"/>
          <w:sz w:val="22"/>
          <w:szCs w:val="22"/>
          <w:lang w:val="de-DE"/>
        </w:rPr>
        <w:t>LINZER KLANG</w:t>
      </w:r>
      <w:r w:rsidR="002F6CED" w:rsidRPr="0034756E">
        <w:rPr>
          <w:rFonts w:cs="Calibri"/>
          <w:b/>
          <w:bCs/>
          <w:color w:val="000000"/>
          <w:sz w:val="22"/>
          <w:szCs w:val="22"/>
          <w:lang w:val="de-DE"/>
        </w:rPr>
        <w:t>W</w:t>
      </w:r>
      <w:r w:rsidRPr="0034756E">
        <w:rPr>
          <w:rFonts w:cs="Calibri"/>
          <w:b/>
          <w:bCs/>
          <w:color w:val="000000"/>
          <w:sz w:val="22"/>
          <w:szCs w:val="22"/>
          <w:lang w:val="de-DE"/>
        </w:rPr>
        <w:t>OLKE</w:t>
      </w:r>
      <w:r w:rsidR="002F6CED" w:rsidRPr="0034756E">
        <w:rPr>
          <w:rFonts w:cs="Calibri"/>
          <w:b/>
          <w:bCs/>
          <w:color w:val="000000"/>
          <w:sz w:val="22"/>
          <w:szCs w:val="22"/>
          <w:lang w:val="de-DE"/>
        </w:rPr>
        <w:t xml:space="preserve"> </w:t>
      </w:r>
      <w:r w:rsidRPr="0034756E">
        <w:rPr>
          <w:rFonts w:cs="Calibri"/>
          <w:b/>
          <w:bCs/>
          <w:color w:val="000000"/>
          <w:sz w:val="22"/>
          <w:szCs w:val="22"/>
          <w:lang w:val="de-DE"/>
        </w:rPr>
        <w:t>21</w:t>
      </w:r>
      <w:r w:rsidRPr="00A24558">
        <w:rPr>
          <w:rFonts w:cs="Calibri"/>
          <w:bCs/>
          <w:color w:val="000000"/>
          <w:sz w:val="22"/>
          <w:szCs w:val="22"/>
          <w:lang w:val="de-DE"/>
        </w:rPr>
        <w:t xml:space="preserve"> präsentiert von Sparkasse OÖ &amp; LINZ AG</w:t>
      </w:r>
    </w:p>
    <w:p w14:paraId="1B7082C4" w14:textId="77777777" w:rsidR="00643A86" w:rsidRPr="002462DF" w:rsidRDefault="00643A86" w:rsidP="00643A86">
      <w:pPr>
        <w:ind w:left="-6" w:right="-6"/>
        <w:contextualSpacing/>
        <w:jc w:val="both"/>
        <w:rPr>
          <w:rFonts w:cs="Calibri"/>
          <w:b/>
          <w:bCs/>
          <w:i/>
          <w:color w:val="000000"/>
          <w:sz w:val="22"/>
          <w:szCs w:val="22"/>
          <w:lang w:val="en-US"/>
        </w:rPr>
      </w:pPr>
      <w:r w:rsidRPr="002462DF">
        <w:rPr>
          <w:rFonts w:cs="Calibri"/>
          <w:bCs/>
          <w:color w:val="000000"/>
          <w:sz w:val="22"/>
          <w:szCs w:val="22"/>
          <w:lang w:val="en-US"/>
        </w:rPr>
        <w:t>SA I 11. September I 20</w:t>
      </w:r>
      <w:r w:rsidR="002F6CED" w:rsidRPr="002462DF">
        <w:rPr>
          <w:rFonts w:cs="Calibri"/>
          <w:bCs/>
          <w:color w:val="000000"/>
          <w:sz w:val="22"/>
          <w:szCs w:val="22"/>
          <w:lang w:val="en-US"/>
        </w:rPr>
        <w:t>:</w:t>
      </w:r>
      <w:r w:rsidRPr="002462DF">
        <w:rPr>
          <w:rFonts w:cs="Calibri"/>
          <w:bCs/>
          <w:color w:val="000000"/>
          <w:sz w:val="22"/>
          <w:szCs w:val="22"/>
          <w:lang w:val="en-US"/>
        </w:rPr>
        <w:t>30</w:t>
      </w:r>
      <w:r w:rsidR="002F6CED" w:rsidRPr="002462DF">
        <w:rPr>
          <w:rFonts w:cs="Calibri"/>
          <w:bCs/>
          <w:color w:val="000000"/>
          <w:sz w:val="22"/>
          <w:szCs w:val="22"/>
          <w:lang w:val="en-US"/>
        </w:rPr>
        <w:t xml:space="preserve"> </w:t>
      </w:r>
      <w:proofErr w:type="spellStart"/>
      <w:r w:rsidR="002F6CED" w:rsidRPr="002462DF">
        <w:rPr>
          <w:rFonts w:cs="Calibri"/>
          <w:bCs/>
          <w:color w:val="000000"/>
          <w:sz w:val="22"/>
          <w:szCs w:val="22"/>
          <w:lang w:val="en-US"/>
        </w:rPr>
        <w:t>Uhr</w:t>
      </w:r>
      <w:proofErr w:type="spellEnd"/>
      <w:r w:rsidR="002F6CED" w:rsidRPr="002462DF">
        <w:rPr>
          <w:rFonts w:cs="Calibri"/>
          <w:bCs/>
          <w:color w:val="000000"/>
          <w:sz w:val="22"/>
          <w:szCs w:val="22"/>
          <w:lang w:val="en-US"/>
        </w:rPr>
        <w:t xml:space="preserve"> I </w:t>
      </w:r>
      <w:proofErr w:type="spellStart"/>
      <w:r w:rsidR="002F6CED" w:rsidRPr="002462DF">
        <w:rPr>
          <w:rFonts w:cs="Calibri"/>
          <w:bCs/>
          <w:color w:val="000000"/>
          <w:sz w:val="22"/>
          <w:szCs w:val="22"/>
          <w:lang w:val="en-US"/>
        </w:rPr>
        <w:t>Donaupark</w:t>
      </w:r>
      <w:proofErr w:type="spellEnd"/>
      <w:r w:rsidR="002F6CED" w:rsidRPr="002462DF">
        <w:rPr>
          <w:rFonts w:cs="Calibri"/>
          <w:bCs/>
          <w:color w:val="000000"/>
          <w:sz w:val="22"/>
          <w:szCs w:val="22"/>
          <w:lang w:val="en-US"/>
        </w:rPr>
        <w:t xml:space="preserve"> Linz</w:t>
      </w:r>
    </w:p>
    <w:p w14:paraId="465559DE" w14:textId="77777777" w:rsidR="00643A86" w:rsidRPr="002462DF" w:rsidRDefault="00643A86" w:rsidP="00643A86">
      <w:pPr>
        <w:ind w:left="-6" w:right="-6"/>
        <w:contextualSpacing/>
        <w:jc w:val="both"/>
        <w:rPr>
          <w:rFonts w:cs="Calibri"/>
          <w:b/>
          <w:bCs/>
          <w:i/>
          <w:color w:val="000000"/>
          <w:sz w:val="22"/>
          <w:szCs w:val="22"/>
          <w:lang w:val="en-US"/>
        </w:rPr>
      </w:pPr>
    </w:p>
    <w:p w14:paraId="53656A1F"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FESTAKT</w:t>
      </w:r>
    </w:p>
    <w:p w14:paraId="74A5043F"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SO </w:t>
      </w:r>
      <w:r>
        <w:rPr>
          <w:rFonts w:cs="Calibri"/>
          <w:bCs/>
          <w:color w:val="000000"/>
          <w:sz w:val="22"/>
          <w:szCs w:val="22"/>
          <w:lang w:val="de-DE"/>
        </w:rPr>
        <w:t xml:space="preserve">I </w:t>
      </w:r>
      <w:r w:rsidRPr="00A24558">
        <w:rPr>
          <w:rFonts w:cs="Calibri"/>
          <w:bCs/>
          <w:color w:val="000000"/>
          <w:sz w:val="22"/>
          <w:szCs w:val="22"/>
          <w:lang w:val="de-DE"/>
        </w:rPr>
        <w:t>12. September I 10:30 Uhr I G</w:t>
      </w:r>
      <w:r w:rsidR="002F6CED">
        <w:rPr>
          <w:rFonts w:cs="Calibri"/>
          <w:bCs/>
          <w:color w:val="000000"/>
          <w:sz w:val="22"/>
          <w:szCs w:val="22"/>
          <w:lang w:val="de-DE"/>
        </w:rPr>
        <w:t>roßer Saal I Brucknerhaus Linz</w:t>
      </w:r>
    </w:p>
    <w:p w14:paraId="79A0CEAF"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Feierliche Eröffnung des Internationalen Brucknerfestes Linz 2021</w:t>
      </w:r>
    </w:p>
    <w:p w14:paraId="2925FBB3" w14:textId="77777777" w:rsidR="00643A86" w:rsidRPr="00A24558" w:rsidRDefault="00643A86" w:rsidP="00643A86">
      <w:pPr>
        <w:ind w:left="-6" w:right="-6"/>
        <w:contextualSpacing/>
        <w:jc w:val="both"/>
        <w:rPr>
          <w:rFonts w:cs="Calibri"/>
          <w:b/>
          <w:bCs/>
          <w:i/>
          <w:color w:val="000000"/>
          <w:sz w:val="22"/>
          <w:szCs w:val="22"/>
          <w:lang w:val="de-DE"/>
        </w:rPr>
      </w:pPr>
    </w:p>
    <w:p w14:paraId="3135B9B3"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KINDERKLANGWOLKE</w:t>
      </w:r>
      <w:r w:rsidR="002F6CED" w:rsidRPr="00A858FE">
        <w:rPr>
          <w:rFonts w:cs="Calibri"/>
          <w:b/>
          <w:bCs/>
          <w:color w:val="000000"/>
          <w:sz w:val="22"/>
          <w:szCs w:val="22"/>
          <w:lang w:val="de-DE"/>
        </w:rPr>
        <w:t xml:space="preserve"> 21</w:t>
      </w:r>
    </w:p>
    <w:p w14:paraId="7521E04A"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SO </w:t>
      </w:r>
      <w:r>
        <w:rPr>
          <w:rFonts w:cs="Calibri"/>
          <w:bCs/>
          <w:color w:val="000000"/>
          <w:sz w:val="22"/>
          <w:szCs w:val="22"/>
          <w:lang w:val="de-DE"/>
        </w:rPr>
        <w:t xml:space="preserve">I </w:t>
      </w:r>
      <w:r w:rsidRPr="00A24558">
        <w:rPr>
          <w:rFonts w:cs="Calibri"/>
          <w:bCs/>
          <w:color w:val="000000"/>
          <w:sz w:val="22"/>
          <w:szCs w:val="22"/>
          <w:lang w:val="de-DE"/>
        </w:rPr>
        <w:t>12. September I 14</w:t>
      </w:r>
      <w:r w:rsidR="002F6CED">
        <w:rPr>
          <w:rFonts w:cs="Calibri"/>
          <w:bCs/>
          <w:color w:val="000000"/>
          <w:sz w:val="22"/>
          <w:szCs w:val="22"/>
          <w:lang w:val="de-DE"/>
        </w:rPr>
        <w:t>:30 Uhr I Donaupark Linz</w:t>
      </w:r>
    </w:p>
    <w:p w14:paraId="2FA6760A" w14:textId="77777777" w:rsidR="00643A86" w:rsidRPr="00A24558" w:rsidRDefault="00643A86" w:rsidP="00643A86">
      <w:pPr>
        <w:ind w:left="-6" w:right="-6"/>
        <w:contextualSpacing/>
        <w:jc w:val="both"/>
        <w:rPr>
          <w:rFonts w:cs="Calibri"/>
          <w:b/>
          <w:bCs/>
          <w:i/>
          <w:color w:val="000000"/>
          <w:sz w:val="22"/>
          <w:szCs w:val="22"/>
          <w:lang w:val="de-DE"/>
        </w:rPr>
      </w:pPr>
    </w:p>
    <w:p w14:paraId="200B1A8D"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PAUL LEWIS &amp; MARKUS POSCHNER</w:t>
      </w:r>
    </w:p>
    <w:p w14:paraId="6506608C" w14:textId="2DEA7971"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SO</w:t>
      </w:r>
      <w:r>
        <w:rPr>
          <w:rFonts w:cs="Calibri"/>
          <w:bCs/>
          <w:color w:val="000000"/>
          <w:sz w:val="22"/>
          <w:szCs w:val="22"/>
          <w:lang w:val="de-DE"/>
        </w:rPr>
        <w:t xml:space="preserve"> I</w:t>
      </w:r>
      <w:r w:rsidRPr="00A24558">
        <w:rPr>
          <w:rFonts w:cs="Calibri"/>
          <w:bCs/>
          <w:color w:val="000000"/>
          <w:sz w:val="22"/>
          <w:szCs w:val="22"/>
          <w:lang w:val="de-DE"/>
        </w:rPr>
        <w:t xml:space="preserve"> 12. September I 18</w:t>
      </w:r>
      <w:r w:rsidR="002F6CED">
        <w:rPr>
          <w:rFonts w:cs="Calibri"/>
          <w:bCs/>
          <w:color w:val="000000"/>
          <w:sz w:val="22"/>
          <w:szCs w:val="22"/>
          <w:lang w:val="de-DE"/>
        </w:rPr>
        <w:t>:00</w:t>
      </w:r>
      <w:r w:rsidRPr="00A24558">
        <w:rPr>
          <w:rFonts w:cs="Calibri"/>
          <w:bCs/>
          <w:color w:val="000000"/>
          <w:sz w:val="22"/>
          <w:szCs w:val="22"/>
          <w:lang w:val="de-DE"/>
        </w:rPr>
        <w:t xml:space="preserve"> Uhr I </w:t>
      </w:r>
      <w:r w:rsidR="00FD3262">
        <w:rPr>
          <w:rFonts w:cs="Calibri"/>
          <w:bCs/>
          <w:color w:val="000000"/>
          <w:sz w:val="22"/>
          <w:szCs w:val="22"/>
          <w:lang w:val="de-DE"/>
        </w:rPr>
        <w:t xml:space="preserve">Großer Saal </w:t>
      </w:r>
      <w:r w:rsidR="00FD3262" w:rsidRPr="00A24558">
        <w:rPr>
          <w:rFonts w:cs="Calibri"/>
          <w:bCs/>
          <w:color w:val="000000"/>
          <w:sz w:val="22"/>
          <w:szCs w:val="22"/>
          <w:lang w:val="de-DE"/>
        </w:rPr>
        <w:t>I</w:t>
      </w:r>
      <w:r w:rsidR="002F6CED">
        <w:rPr>
          <w:rFonts w:cs="Calibri"/>
          <w:bCs/>
          <w:color w:val="000000"/>
          <w:sz w:val="22"/>
          <w:szCs w:val="22"/>
          <w:lang w:val="de-DE"/>
        </w:rPr>
        <w:t xml:space="preserve"> Brucknerhaus Linz</w:t>
      </w:r>
    </w:p>
    <w:p w14:paraId="40B2C615"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Bruckners Unterrichtsstoff</w:t>
      </w:r>
    </w:p>
    <w:p w14:paraId="2565EAB3" w14:textId="77777777" w:rsidR="00643A86" w:rsidRPr="00A24558" w:rsidRDefault="00643A86" w:rsidP="00643A86">
      <w:pPr>
        <w:ind w:left="-6" w:right="-6"/>
        <w:contextualSpacing/>
        <w:jc w:val="both"/>
        <w:rPr>
          <w:rFonts w:cs="Calibri"/>
          <w:b/>
          <w:bCs/>
          <w:i/>
          <w:color w:val="000000"/>
          <w:sz w:val="22"/>
          <w:szCs w:val="22"/>
          <w:lang w:val="de-DE"/>
        </w:rPr>
      </w:pPr>
    </w:p>
    <w:p w14:paraId="51E98B0D"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VERNISSAGE ZUR AUSSTELLUNG: MATHILDE KRALIK VON MEYRSWALDEN – EINTRITT FREI</w:t>
      </w:r>
    </w:p>
    <w:p w14:paraId="07884A24"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DI </w:t>
      </w:r>
      <w:r>
        <w:rPr>
          <w:rFonts w:cs="Calibri"/>
          <w:bCs/>
          <w:color w:val="000000"/>
          <w:sz w:val="22"/>
          <w:szCs w:val="22"/>
          <w:lang w:val="de-DE"/>
        </w:rPr>
        <w:t xml:space="preserve">I </w:t>
      </w:r>
      <w:r w:rsidRPr="00A24558">
        <w:rPr>
          <w:rFonts w:cs="Calibri"/>
          <w:bCs/>
          <w:color w:val="000000"/>
          <w:sz w:val="22"/>
          <w:szCs w:val="22"/>
          <w:lang w:val="de-DE"/>
        </w:rPr>
        <w:t>14. September I 18</w:t>
      </w:r>
      <w:r w:rsidR="002F6CED">
        <w:rPr>
          <w:rFonts w:cs="Calibri"/>
          <w:bCs/>
          <w:color w:val="000000"/>
          <w:sz w:val="22"/>
          <w:szCs w:val="22"/>
          <w:lang w:val="de-DE"/>
        </w:rPr>
        <w:t>:00</w:t>
      </w:r>
      <w:r w:rsidRPr="00A24558">
        <w:rPr>
          <w:rFonts w:cs="Calibri"/>
          <w:bCs/>
          <w:color w:val="000000"/>
          <w:sz w:val="22"/>
          <w:szCs w:val="22"/>
          <w:lang w:val="de-DE"/>
        </w:rPr>
        <w:t xml:space="preserve"> Uhr I Foyer</w:t>
      </w:r>
      <w:r w:rsidR="002F6CED">
        <w:rPr>
          <w:rFonts w:cs="Calibri"/>
          <w:bCs/>
          <w:color w:val="000000"/>
          <w:sz w:val="22"/>
          <w:szCs w:val="22"/>
          <w:lang w:val="de-DE"/>
        </w:rPr>
        <w:t>/</w:t>
      </w:r>
      <w:r w:rsidRPr="00A24558">
        <w:rPr>
          <w:rFonts w:cs="Calibri"/>
          <w:bCs/>
          <w:color w:val="000000"/>
          <w:sz w:val="22"/>
          <w:szCs w:val="22"/>
          <w:lang w:val="de-DE"/>
        </w:rPr>
        <w:t>Mitt</w:t>
      </w:r>
      <w:r w:rsidR="002F6CED">
        <w:rPr>
          <w:rFonts w:cs="Calibri"/>
          <w:bCs/>
          <w:color w:val="000000"/>
          <w:sz w:val="22"/>
          <w:szCs w:val="22"/>
          <w:lang w:val="de-DE"/>
        </w:rPr>
        <w:t>lerer Saal I Brucknerhaus Linz</w:t>
      </w:r>
    </w:p>
    <w:p w14:paraId="12910772" w14:textId="77777777" w:rsidR="00643A86" w:rsidRPr="00A24558" w:rsidRDefault="00643A86" w:rsidP="002F6CED">
      <w:pPr>
        <w:ind w:left="-6" w:right="-6"/>
        <w:contextualSpacing/>
        <w:jc w:val="both"/>
        <w:rPr>
          <w:rFonts w:cs="Calibri"/>
          <w:b/>
          <w:bCs/>
          <w:i/>
          <w:color w:val="000000"/>
          <w:sz w:val="22"/>
          <w:szCs w:val="22"/>
          <w:lang w:val="de-DE"/>
        </w:rPr>
      </w:pPr>
      <w:r w:rsidRPr="00A24558">
        <w:rPr>
          <w:rFonts w:cs="Calibri"/>
          <w:bCs/>
          <w:color w:val="000000"/>
          <w:sz w:val="22"/>
          <w:szCs w:val="22"/>
          <w:lang w:val="de-DE"/>
        </w:rPr>
        <w:t>Vernissage zur Ausstellung</w:t>
      </w:r>
      <w:r w:rsidR="002F6CED">
        <w:rPr>
          <w:rFonts w:cs="Calibri"/>
          <w:bCs/>
          <w:color w:val="000000"/>
          <w:sz w:val="22"/>
          <w:szCs w:val="22"/>
          <w:lang w:val="de-DE"/>
        </w:rPr>
        <w:t xml:space="preserve"> </w:t>
      </w:r>
      <w:r w:rsidR="002F6CED" w:rsidRPr="002F6CED">
        <w:rPr>
          <w:rFonts w:cs="Calibri"/>
          <w:bCs/>
          <w:i/>
          <w:color w:val="000000"/>
          <w:sz w:val="22"/>
          <w:szCs w:val="22"/>
          <w:lang w:val="de-DE"/>
        </w:rPr>
        <w:t>„Ich bin hinausgegangen“ – Porträt einer Linzer Komponistin</w:t>
      </w:r>
    </w:p>
    <w:p w14:paraId="60D75503" w14:textId="0409E081"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mit Arbeiten von Astrid Esslinger und </w:t>
      </w:r>
      <w:r w:rsidR="002F6CED">
        <w:rPr>
          <w:rFonts w:cs="Calibri"/>
          <w:bCs/>
          <w:color w:val="000000"/>
          <w:sz w:val="22"/>
          <w:szCs w:val="22"/>
          <w:lang w:val="de-DE"/>
        </w:rPr>
        <w:t xml:space="preserve">in Zusammenarbeit mit den </w:t>
      </w:r>
      <w:r w:rsidRPr="00A24558">
        <w:rPr>
          <w:rFonts w:cs="Calibri"/>
          <w:bCs/>
          <w:color w:val="000000"/>
          <w:sz w:val="22"/>
          <w:szCs w:val="22"/>
          <w:lang w:val="de-DE"/>
        </w:rPr>
        <w:t>Musikklassen des Adalbert Stifter Gymnasiums, des Bundesrealgymnasiums Linz Hammerlingstraße und der Musikmittelschule 22 Linz, Dr. Ernst-Koref-Schule.</w:t>
      </w:r>
      <w:r>
        <w:rPr>
          <w:rFonts w:cs="Calibri"/>
          <w:bCs/>
          <w:color w:val="000000"/>
          <w:sz w:val="22"/>
          <w:szCs w:val="22"/>
          <w:lang w:val="de-DE"/>
        </w:rPr>
        <w:t xml:space="preserve"> Ein Projekt in Zusammenarbeit mit TONALi Tour. Kostenlose Zählkarten </w:t>
      </w:r>
      <w:r w:rsidR="002F6CED">
        <w:rPr>
          <w:rFonts w:cs="Calibri"/>
          <w:bCs/>
          <w:color w:val="000000"/>
          <w:sz w:val="22"/>
          <w:szCs w:val="22"/>
          <w:lang w:val="de-DE"/>
        </w:rPr>
        <w:t xml:space="preserve">für die Vernissage </w:t>
      </w:r>
      <w:r>
        <w:rPr>
          <w:rFonts w:cs="Calibri"/>
          <w:bCs/>
          <w:color w:val="000000"/>
          <w:sz w:val="22"/>
          <w:szCs w:val="22"/>
          <w:lang w:val="de-DE"/>
        </w:rPr>
        <w:t>sind ab 4. September im Brucknerhaus Service-Center erhältlich. Die Ausstellung ist bis eins</w:t>
      </w:r>
      <w:r w:rsidR="002F6CED">
        <w:rPr>
          <w:rFonts w:cs="Calibri"/>
          <w:bCs/>
          <w:color w:val="000000"/>
          <w:sz w:val="22"/>
          <w:szCs w:val="22"/>
          <w:lang w:val="de-DE"/>
        </w:rPr>
        <w:t>chließlich 9. Oktober geöffnet.</w:t>
      </w:r>
    </w:p>
    <w:p w14:paraId="3FE5418F" w14:textId="77777777" w:rsidR="00643A86" w:rsidRPr="00A24558" w:rsidRDefault="00643A86" w:rsidP="00643A86">
      <w:pPr>
        <w:ind w:left="-6" w:right="-6"/>
        <w:contextualSpacing/>
        <w:jc w:val="both"/>
        <w:rPr>
          <w:rFonts w:cs="Calibri"/>
          <w:b/>
          <w:bCs/>
          <w:i/>
          <w:color w:val="000000"/>
          <w:sz w:val="22"/>
          <w:szCs w:val="22"/>
          <w:lang w:val="de-DE"/>
        </w:rPr>
      </w:pPr>
    </w:p>
    <w:p w14:paraId="5910F340"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SOPHIE RENNERT &amp; HELMUT DEUTSCH</w:t>
      </w:r>
    </w:p>
    <w:p w14:paraId="7A50B217" w14:textId="77777777" w:rsidR="00643A86" w:rsidRPr="00A24558" w:rsidRDefault="00643A86" w:rsidP="00643A86">
      <w:pPr>
        <w:ind w:left="-6" w:right="-6"/>
        <w:contextualSpacing/>
        <w:jc w:val="both"/>
        <w:rPr>
          <w:rFonts w:cs="Calibri"/>
          <w:b/>
          <w:bCs/>
          <w:i/>
          <w:color w:val="000000"/>
          <w:sz w:val="22"/>
          <w:szCs w:val="22"/>
          <w:lang w:val="de-DE"/>
        </w:rPr>
      </w:pPr>
      <w:r>
        <w:rPr>
          <w:rFonts w:cs="Calibri"/>
          <w:bCs/>
          <w:color w:val="000000"/>
          <w:sz w:val="22"/>
          <w:szCs w:val="22"/>
          <w:lang w:val="de-DE"/>
        </w:rPr>
        <w:t xml:space="preserve">DI I </w:t>
      </w:r>
      <w:r w:rsidRPr="00A24558">
        <w:rPr>
          <w:rFonts w:cs="Calibri"/>
          <w:bCs/>
          <w:color w:val="000000"/>
          <w:sz w:val="22"/>
          <w:szCs w:val="22"/>
          <w:lang w:val="de-DE"/>
        </w:rPr>
        <w:t>14. September I 19</w:t>
      </w:r>
      <w:r w:rsidR="002F6CED">
        <w:rPr>
          <w:rFonts w:cs="Calibri"/>
          <w:bCs/>
          <w:color w:val="000000"/>
          <w:sz w:val="22"/>
          <w:szCs w:val="22"/>
          <w:lang w:val="de-DE"/>
        </w:rPr>
        <w:t>:</w:t>
      </w:r>
      <w:r w:rsidRPr="00A24558">
        <w:rPr>
          <w:rFonts w:cs="Calibri"/>
          <w:bCs/>
          <w:color w:val="000000"/>
          <w:sz w:val="22"/>
          <w:szCs w:val="22"/>
          <w:lang w:val="de-DE"/>
        </w:rPr>
        <w:t>30 Uhr I Mitt</w:t>
      </w:r>
      <w:r w:rsidR="002F6CED">
        <w:rPr>
          <w:rFonts w:cs="Calibri"/>
          <w:bCs/>
          <w:color w:val="000000"/>
          <w:sz w:val="22"/>
          <w:szCs w:val="22"/>
          <w:lang w:val="de-DE"/>
        </w:rPr>
        <w:t>lerer Saal I Brucknerhaus Linz</w:t>
      </w:r>
    </w:p>
    <w:p w14:paraId="04CD2661"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Liederabend</w:t>
      </w:r>
    </w:p>
    <w:p w14:paraId="4D45FAD4" w14:textId="77777777" w:rsidR="00643A86" w:rsidRPr="00A24558" w:rsidRDefault="00643A86" w:rsidP="00643A86">
      <w:pPr>
        <w:ind w:left="-6" w:right="-6"/>
        <w:contextualSpacing/>
        <w:jc w:val="both"/>
        <w:rPr>
          <w:rFonts w:cs="Calibri"/>
          <w:b/>
          <w:bCs/>
          <w:i/>
          <w:color w:val="000000"/>
          <w:sz w:val="22"/>
          <w:szCs w:val="22"/>
          <w:lang w:val="de-DE"/>
        </w:rPr>
      </w:pPr>
    </w:p>
    <w:p w14:paraId="10B47B93" w14:textId="1528C62E"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JUNGE ORGANIST</w:t>
      </w:r>
      <w:r w:rsidR="00433024" w:rsidRPr="00A858FE">
        <w:rPr>
          <w:rFonts w:cs="Calibri"/>
          <w:b/>
          <w:bCs/>
          <w:color w:val="000000"/>
          <w:sz w:val="22"/>
          <w:szCs w:val="22"/>
          <w:lang w:val="de-DE"/>
        </w:rPr>
        <w:t>*</w:t>
      </w:r>
      <w:r w:rsidR="00433024" w:rsidRPr="00A858FE">
        <w:rPr>
          <w:rFonts w:cs="Calibri"/>
          <w:b/>
          <w:bCs/>
          <w:caps/>
          <w:color w:val="000000"/>
          <w:sz w:val="22"/>
          <w:szCs w:val="22"/>
          <w:lang w:val="de-DE"/>
        </w:rPr>
        <w:t>innen</w:t>
      </w:r>
      <w:r w:rsidR="002F6CED" w:rsidRPr="00A858FE">
        <w:rPr>
          <w:rFonts w:cs="Calibri"/>
          <w:b/>
          <w:bCs/>
          <w:color w:val="000000"/>
          <w:sz w:val="22"/>
          <w:szCs w:val="22"/>
          <w:lang w:val="de-DE"/>
        </w:rPr>
        <w:t xml:space="preserve"> </w:t>
      </w:r>
      <w:r w:rsidRPr="00A858FE">
        <w:rPr>
          <w:rFonts w:cs="Calibri"/>
          <w:b/>
          <w:bCs/>
          <w:color w:val="000000"/>
          <w:sz w:val="22"/>
          <w:szCs w:val="22"/>
          <w:lang w:val="de-DE"/>
        </w:rPr>
        <w:t>spielen Werke Anton B</w:t>
      </w:r>
      <w:r w:rsidR="002F6CED" w:rsidRPr="00A858FE">
        <w:rPr>
          <w:rFonts w:cs="Calibri"/>
          <w:b/>
          <w:bCs/>
          <w:color w:val="000000"/>
          <w:sz w:val="22"/>
          <w:szCs w:val="22"/>
          <w:lang w:val="de-DE"/>
        </w:rPr>
        <w:t>ruckner</w:t>
      </w:r>
      <w:r w:rsidR="00A2253B">
        <w:rPr>
          <w:rFonts w:cs="Calibri"/>
          <w:b/>
          <w:bCs/>
          <w:color w:val="000000"/>
          <w:sz w:val="22"/>
          <w:szCs w:val="22"/>
          <w:lang w:val="de-DE"/>
        </w:rPr>
        <w:t>s und seiner</w:t>
      </w:r>
      <w:r w:rsidR="002F6CED" w:rsidRPr="00A858FE">
        <w:rPr>
          <w:rFonts w:cs="Calibri"/>
          <w:b/>
          <w:bCs/>
          <w:color w:val="000000"/>
          <w:sz w:val="22"/>
          <w:szCs w:val="22"/>
          <w:lang w:val="de-DE"/>
        </w:rPr>
        <w:t xml:space="preserve"> Schüler*innen</w:t>
      </w:r>
    </w:p>
    <w:p w14:paraId="76F560BC"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MI </w:t>
      </w:r>
      <w:r>
        <w:rPr>
          <w:rFonts w:cs="Calibri"/>
          <w:bCs/>
          <w:color w:val="000000"/>
          <w:sz w:val="22"/>
          <w:szCs w:val="22"/>
          <w:lang w:val="de-DE"/>
        </w:rPr>
        <w:t xml:space="preserve">I </w:t>
      </w:r>
      <w:r w:rsidRPr="00A24558">
        <w:rPr>
          <w:rFonts w:cs="Calibri"/>
          <w:bCs/>
          <w:color w:val="000000"/>
          <w:sz w:val="22"/>
          <w:szCs w:val="22"/>
          <w:lang w:val="de-DE"/>
        </w:rPr>
        <w:t>15. September I 19</w:t>
      </w:r>
      <w:r w:rsidR="002F6CED">
        <w:rPr>
          <w:rFonts w:cs="Calibri"/>
          <w:bCs/>
          <w:color w:val="000000"/>
          <w:sz w:val="22"/>
          <w:szCs w:val="22"/>
          <w:lang w:val="de-DE"/>
        </w:rPr>
        <w:t>:</w:t>
      </w:r>
      <w:r w:rsidRPr="00A24558">
        <w:rPr>
          <w:rFonts w:cs="Calibri"/>
          <w:bCs/>
          <w:color w:val="000000"/>
          <w:sz w:val="22"/>
          <w:szCs w:val="22"/>
          <w:lang w:val="de-DE"/>
        </w:rPr>
        <w:t>30 Uhr I Großer Saal I Brucknerhaus Linz</w:t>
      </w:r>
    </w:p>
    <w:p w14:paraId="3E8CFE30" w14:textId="77777777" w:rsidR="00643A86" w:rsidRPr="00A24558" w:rsidRDefault="00643A86" w:rsidP="00643A86">
      <w:pPr>
        <w:ind w:right="-6"/>
        <w:contextualSpacing/>
        <w:jc w:val="both"/>
        <w:rPr>
          <w:rFonts w:cs="Calibri"/>
          <w:b/>
          <w:bCs/>
          <w:i/>
          <w:color w:val="000000"/>
          <w:sz w:val="22"/>
          <w:szCs w:val="22"/>
          <w:lang w:val="de-DE"/>
        </w:rPr>
      </w:pPr>
    </w:p>
    <w:p w14:paraId="420054E0"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KLASSISCHE KLANGWOLKE 21 präsentiert von Sparkasse OÖ &amp; LINZ AG</w:t>
      </w:r>
    </w:p>
    <w:p w14:paraId="21C4DC42"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SA </w:t>
      </w:r>
      <w:r>
        <w:rPr>
          <w:rFonts w:cs="Calibri"/>
          <w:bCs/>
          <w:color w:val="000000"/>
          <w:sz w:val="22"/>
          <w:szCs w:val="22"/>
          <w:lang w:val="de-DE"/>
        </w:rPr>
        <w:t xml:space="preserve">I </w:t>
      </w:r>
      <w:r w:rsidRPr="00A24558">
        <w:rPr>
          <w:rFonts w:cs="Calibri"/>
          <w:bCs/>
          <w:color w:val="000000"/>
          <w:sz w:val="22"/>
          <w:szCs w:val="22"/>
          <w:lang w:val="de-DE"/>
        </w:rPr>
        <w:t>18. September I 19</w:t>
      </w:r>
      <w:r w:rsidR="002F6CED">
        <w:rPr>
          <w:rFonts w:cs="Calibri"/>
          <w:bCs/>
          <w:color w:val="000000"/>
          <w:sz w:val="22"/>
          <w:szCs w:val="22"/>
          <w:lang w:val="de-DE"/>
        </w:rPr>
        <w:t>:</w:t>
      </w:r>
      <w:r w:rsidRPr="00A24558">
        <w:rPr>
          <w:rFonts w:cs="Calibri"/>
          <w:bCs/>
          <w:color w:val="000000"/>
          <w:sz w:val="22"/>
          <w:szCs w:val="22"/>
          <w:lang w:val="de-DE"/>
        </w:rPr>
        <w:t>30 Uhr I Großer Saal I Brucknerhaus Linz</w:t>
      </w:r>
    </w:p>
    <w:p w14:paraId="3369A77B" w14:textId="2C84CECC" w:rsidR="00AE359D" w:rsidRPr="00AE359D" w:rsidRDefault="00AE359D" w:rsidP="00AE359D">
      <w:r w:rsidRPr="00AE359D">
        <w:rPr>
          <w:rFonts w:cs="Calibri"/>
          <w:bCs/>
          <w:color w:val="000000"/>
          <w:sz w:val="22"/>
          <w:szCs w:val="22"/>
          <w:lang w:val="de-DE"/>
        </w:rPr>
        <w:t>Dirigentin Silvia Spinnato, mit ihrem Female Symphonic Orchestra Austria, Geigerin Francesca Dego,  und Organistin und Linzerin Organistin Magdalena Hasibeder</w:t>
      </w:r>
    </w:p>
    <w:p w14:paraId="774AF3E5" w14:textId="77777777" w:rsidR="00AE359D" w:rsidRDefault="00AE359D" w:rsidP="00AE359D">
      <w:r>
        <w:rPr>
          <w:rFonts w:cs="Calibri"/>
          <w:bCs/>
          <w:color w:val="000000"/>
          <w:sz w:val="22"/>
          <w:szCs w:val="22"/>
          <w:lang w:val="de-DE"/>
        </w:rPr>
        <w:lastRenderedPageBreak/>
        <w:t xml:space="preserve">US-amerikanischen </w:t>
      </w:r>
      <w:r w:rsidRPr="00A24558">
        <w:rPr>
          <w:rFonts w:cs="Calibri"/>
          <w:bCs/>
          <w:color w:val="000000"/>
          <w:sz w:val="22"/>
          <w:szCs w:val="22"/>
          <w:lang w:val="de-DE"/>
        </w:rPr>
        <w:t xml:space="preserve">Sopranistin </w:t>
      </w:r>
      <w:r w:rsidRPr="00EA3CE6">
        <w:rPr>
          <w:rFonts w:cs="Calibri"/>
          <w:bCs/>
          <w:color w:val="000000"/>
          <w:sz w:val="22"/>
          <w:szCs w:val="22"/>
          <w:u w:val="single"/>
          <w:lang w:val="de-DE"/>
        </w:rPr>
        <w:t>Jacquelyn Wagner</w:t>
      </w:r>
    </w:p>
    <w:p w14:paraId="1842A360"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Die Linzer Bruckner-Schülerin Mathilde Kralik von Meyrswalden</w:t>
      </w:r>
    </w:p>
    <w:p w14:paraId="4F8253B8" w14:textId="279FF20D" w:rsidR="00643A86" w:rsidRDefault="00643A86" w:rsidP="00643A86">
      <w:pPr>
        <w:ind w:left="-6" w:right="-6"/>
        <w:contextualSpacing/>
        <w:jc w:val="both"/>
        <w:rPr>
          <w:rFonts w:cs="Calibri"/>
          <w:bCs/>
          <w:color w:val="000000"/>
          <w:sz w:val="22"/>
          <w:szCs w:val="22"/>
          <w:lang w:val="de-DE"/>
        </w:rPr>
      </w:pPr>
      <w:r w:rsidRPr="00A24558">
        <w:rPr>
          <w:rFonts w:cs="Calibri"/>
          <w:bCs/>
          <w:color w:val="000000"/>
          <w:sz w:val="22"/>
          <w:szCs w:val="22"/>
          <w:lang w:val="de-DE"/>
        </w:rPr>
        <w:t>Einheitspreis</w:t>
      </w:r>
      <w:r w:rsidR="002F6CED">
        <w:rPr>
          <w:rFonts w:cs="Calibri"/>
          <w:bCs/>
          <w:color w:val="000000"/>
          <w:sz w:val="22"/>
          <w:szCs w:val="22"/>
          <w:lang w:val="de-DE"/>
        </w:rPr>
        <w:t>:</w:t>
      </w:r>
      <w:r w:rsidRPr="00A24558">
        <w:rPr>
          <w:rFonts w:cs="Calibri"/>
          <w:bCs/>
          <w:color w:val="000000"/>
          <w:sz w:val="22"/>
          <w:szCs w:val="22"/>
          <w:lang w:val="de-DE"/>
        </w:rPr>
        <w:t xml:space="preserve"> 5</w:t>
      </w:r>
      <w:r w:rsidR="00C60DF4">
        <w:rPr>
          <w:rFonts w:cs="Calibri"/>
          <w:bCs/>
          <w:color w:val="000000"/>
          <w:sz w:val="22"/>
          <w:szCs w:val="22"/>
          <w:lang w:val="de-DE"/>
        </w:rPr>
        <w:t xml:space="preserve"> </w:t>
      </w:r>
      <w:r w:rsidRPr="00A24558">
        <w:rPr>
          <w:rFonts w:cs="Calibri"/>
          <w:bCs/>
          <w:color w:val="000000"/>
          <w:sz w:val="22"/>
          <w:szCs w:val="22"/>
          <w:lang w:val="de-DE"/>
        </w:rPr>
        <w:t>Euro</w:t>
      </w:r>
      <w:r w:rsidR="002F6CED">
        <w:rPr>
          <w:rFonts w:cs="Calibri"/>
          <w:bCs/>
          <w:color w:val="000000"/>
          <w:sz w:val="22"/>
          <w:szCs w:val="22"/>
          <w:lang w:val="de-DE"/>
        </w:rPr>
        <w:t>;</w:t>
      </w:r>
      <w:r w:rsidRPr="00A24558">
        <w:rPr>
          <w:rFonts w:cs="Calibri"/>
          <w:bCs/>
          <w:color w:val="000000"/>
          <w:sz w:val="22"/>
          <w:szCs w:val="22"/>
          <w:lang w:val="de-DE"/>
        </w:rPr>
        <w:t xml:space="preserve"> freier Eintritt </w:t>
      </w:r>
      <w:r w:rsidR="002F6CED">
        <w:rPr>
          <w:rFonts w:cs="Calibri"/>
          <w:bCs/>
          <w:color w:val="000000"/>
          <w:sz w:val="22"/>
          <w:szCs w:val="22"/>
          <w:lang w:val="de-DE"/>
        </w:rPr>
        <w:t>für alle bis zum 26. Lebensjahr</w:t>
      </w:r>
    </w:p>
    <w:p w14:paraId="55D29C60" w14:textId="77777777" w:rsidR="00643A86" w:rsidRPr="00C60DF4" w:rsidRDefault="00643A86" w:rsidP="00643A86">
      <w:pPr>
        <w:ind w:left="-6" w:right="-6"/>
        <w:contextualSpacing/>
        <w:jc w:val="both"/>
        <w:rPr>
          <w:rFonts w:cs="Calibri"/>
          <w:b/>
          <w:bCs/>
          <w:color w:val="000000"/>
          <w:sz w:val="22"/>
          <w:szCs w:val="22"/>
          <w:lang w:val="de-DE"/>
        </w:rPr>
      </w:pPr>
      <w:r w:rsidRPr="00C60DF4">
        <w:rPr>
          <w:rFonts w:cs="Calibri"/>
          <w:b/>
          <w:bCs/>
          <w:color w:val="000000"/>
          <w:sz w:val="22"/>
          <w:szCs w:val="22"/>
          <w:lang w:val="de-DE"/>
        </w:rPr>
        <w:t>MICHAIL JUROWSKI &amp; TONKÜNSTLER-ORCHESTER</w:t>
      </w:r>
    </w:p>
    <w:p w14:paraId="0BC5E33F" w14:textId="77777777" w:rsidR="00643A86" w:rsidRPr="002462DF" w:rsidRDefault="00643A86" w:rsidP="00643A86">
      <w:pPr>
        <w:ind w:left="-6" w:right="-6"/>
        <w:contextualSpacing/>
        <w:jc w:val="both"/>
        <w:rPr>
          <w:rFonts w:cs="Calibri"/>
          <w:b/>
          <w:bCs/>
          <w:i/>
          <w:color w:val="000000"/>
          <w:sz w:val="22"/>
          <w:szCs w:val="22"/>
          <w:lang w:val="en-US"/>
        </w:rPr>
      </w:pPr>
      <w:r w:rsidRPr="004C6834">
        <w:rPr>
          <w:rFonts w:cs="Calibri"/>
          <w:bCs/>
          <w:color w:val="000000"/>
          <w:sz w:val="22"/>
          <w:szCs w:val="22"/>
          <w:lang w:val="de-DE"/>
        </w:rPr>
        <w:t xml:space="preserve">SO I 19. </w:t>
      </w:r>
      <w:r w:rsidRPr="002462DF">
        <w:rPr>
          <w:rFonts w:cs="Calibri"/>
          <w:bCs/>
          <w:color w:val="000000"/>
          <w:sz w:val="22"/>
          <w:szCs w:val="22"/>
          <w:lang w:val="en-US"/>
        </w:rPr>
        <w:t>September I 20</w:t>
      </w:r>
      <w:r w:rsidR="002F6CED" w:rsidRPr="002462DF">
        <w:rPr>
          <w:rFonts w:cs="Calibri"/>
          <w:bCs/>
          <w:color w:val="000000"/>
          <w:sz w:val="22"/>
          <w:szCs w:val="22"/>
          <w:lang w:val="en-US"/>
        </w:rPr>
        <w:t>:00</w:t>
      </w:r>
      <w:r w:rsidRPr="002462DF">
        <w:rPr>
          <w:rFonts w:cs="Calibri"/>
          <w:bCs/>
          <w:color w:val="000000"/>
          <w:sz w:val="22"/>
          <w:szCs w:val="22"/>
          <w:lang w:val="en-US"/>
        </w:rPr>
        <w:t xml:space="preserve"> </w:t>
      </w:r>
      <w:proofErr w:type="spellStart"/>
      <w:r w:rsidRPr="002462DF">
        <w:rPr>
          <w:rFonts w:cs="Calibri"/>
          <w:bCs/>
          <w:color w:val="000000"/>
          <w:sz w:val="22"/>
          <w:szCs w:val="22"/>
          <w:lang w:val="en-US"/>
        </w:rPr>
        <w:t>Uhr</w:t>
      </w:r>
      <w:proofErr w:type="spellEnd"/>
      <w:r w:rsidRPr="002462DF">
        <w:rPr>
          <w:rFonts w:cs="Calibri"/>
          <w:bCs/>
          <w:color w:val="000000"/>
          <w:sz w:val="22"/>
          <w:szCs w:val="22"/>
          <w:lang w:val="en-US"/>
        </w:rPr>
        <w:t xml:space="preserve"> I </w:t>
      </w:r>
      <w:proofErr w:type="spellStart"/>
      <w:r w:rsidRPr="002462DF">
        <w:rPr>
          <w:rFonts w:cs="Calibri"/>
          <w:bCs/>
          <w:color w:val="000000"/>
          <w:sz w:val="22"/>
          <w:szCs w:val="22"/>
          <w:lang w:val="en-US"/>
        </w:rPr>
        <w:t>Mariendom</w:t>
      </w:r>
      <w:proofErr w:type="spellEnd"/>
      <w:r w:rsidRPr="002462DF">
        <w:rPr>
          <w:rFonts w:cs="Calibri"/>
          <w:bCs/>
          <w:color w:val="000000"/>
          <w:sz w:val="22"/>
          <w:szCs w:val="22"/>
          <w:lang w:val="en-US"/>
        </w:rPr>
        <w:t xml:space="preserve"> Linz</w:t>
      </w:r>
    </w:p>
    <w:p w14:paraId="41ABAF98"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Chor- un</w:t>
      </w:r>
      <w:r w:rsidR="002F6CED">
        <w:rPr>
          <w:rFonts w:cs="Calibri"/>
          <w:bCs/>
          <w:color w:val="000000"/>
          <w:sz w:val="22"/>
          <w:szCs w:val="22"/>
          <w:lang w:val="de-DE"/>
        </w:rPr>
        <w:t>d Orchesterkonzert im Mariendom</w:t>
      </w:r>
    </w:p>
    <w:p w14:paraId="727C2D89" w14:textId="77777777" w:rsidR="00643A86" w:rsidRPr="00A24558" w:rsidRDefault="00643A86" w:rsidP="00643A86">
      <w:pPr>
        <w:ind w:left="-6" w:right="-6"/>
        <w:contextualSpacing/>
        <w:jc w:val="both"/>
        <w:rPr>
          <w:rFonts w:cs="Calibri"/>
          <w:b/>
          <w:bCs/>
          <w:i/>
          <w:color w:val="000000"/>
          <w:sz w:val="22"/>
          <w:szCs w:val="22"/>
          <w:lang w:val="de-DE"/>
        </w:rPr>
      </w:pPr>
    </w:p>
    <w:p w14:paraId="20EBE060" w14:textId="77777777" w:rsidR="00643A86" w:rsidRPr="00A858FE" w:rsidRDefault="00643A86" w:rsidP="00643A86">
      <w:pPr>
        <w:ind w:left="-6" w:right="-6"/>
        <w:contextualSpacing/>
        <w:jc w:val="both"/>
        <w:rPr>
          <w:rFonts w:cs="Calibri"/>
          <w:b/>
          <w:bCs/>
          <w:color w:val="000000"/>
          <w:sz w:val="22"/>
          <w:szCs w:val="22"/>
          <w:lang w:val="de-DE"/>
        </w:rPr>
      </w:pPr>
      <w:r w:rsidRPr="00A858FE">
        <w:rPr>
          <w:rFonts w:cs="Calibri"/>
          <w:b/>
          <w:bCs/>
          <w:color w:val="000000"/>
          <w:sz w:val="22"/>
          <w:szCs w:val="22"/>
          <w:lang w:val="de-DE"/>
        </w:rPr>
        <w:t>BRUCKNERS MUSIKALISCHE HEIMAT</w:t>
      </w:r>
    </w:p>
    <w:p w14:paraId="18B69620" w14:textId="758E978C" w:rsidR="00643A86" w:rsidRDefault="00643A86" w:rsidP="00643A86">
      <w:pPr>
        <w:ind w:left="-6" w:right="-6"/>
        <w:contextualSpacing/>
        <w:jc w:val="both"/>
        <w:rPr>
          <w:rFonts w:cs="Calibri"/>
          <w:bCs/>
          <w:color w:val="000000"/>
          <w:sz w:val="22"/>
          <w:szCs w:val="22"/>
          <w:lang w:val="de-DE"/>
        </w:rPr>
      </w:pPr>
      <w:r w:rsidRPr="00A24558">
        <w:rPr>
          <w:rFonts w:cs="Calibri"/>
          <w:bCs/>
          <w:color w:val="000000"/>
          <w:sz w:val="22"/>
          <w:szCs w:val="22"/>
          <w:lang w:val="de-DE"/>
        </w:rPr>
        <w:t xml:space="preserve">DI </w:t>
      </w:r>
      <w:r>
        <w:rPr>
          <w:rFonts w:cs="Calibri"/>
          <w:bCs/>
          <w:color w:val="000000"/>
          <w:sz w:val="22"/>
          <w:szCs w:val="22"/>
          <w:lang w:val="de-DE"/>
        </w:rPr>
        <w:t xml:space="preserve">I </w:t>
      </w:r>
      <w:r w:rsidRPr="00A24558">
        <w:rPr>
          <w:rFonts w:cs="Calibri"/>
          <w:bCs/>
          <w:color w:val="000000"/>
          <w:sz w:val="22"/>
          <w:szCs w:val="22"/>
          <w:lang w:val="de-DE"/>
        </w:rPr>
        <w:t>21. September I 19</w:t>
      </w:r>
      <w:r w:rsidR="002F6CED">
        <w:rPr>
          <w:rFonts w:cs="Calibri"/>
          <w:bCs/>
          <w:color w:val="000000"/>
          <w:sz w:val="22"/>
          <w:szCs w:val="22"/>
          <w:lang w:val="de-DE"/>
        </w:rPr>
        <w:t>:</w:t>
      </w:r>
      <w:r w:rsidRPr="00A24558">
        <w:rPr>
          <w:rFonts w:cs="Calibri"/>
          <w:bCs/>
          <w:color w:val="000000"/>
          <w:sz w:val="22"/>
          <w:szCs w:val="22"/>
          <w:lang w:val="de-DE"/>
        </w:rPr>
        <w:t xml:space="preserve">30 Uhr I </w:t>
      </w:r>
      <w:r w:rsidR="00504040">
        <w:rPr>
          <w:rFonts w:cs="Calibri"/>
          <w:bCs/>
          <w:color w:val="000000"/>
          <w:sz w:val="22"/>
          <w:szCs w:val="22"/>
          <w:lang w:val="de-DE"/>
        </w:rPr>
        <w:t xml:space="preserve">Mittlerer Saal </w:t>
      </w:r>
      <w:r w:rsidR="00504040">
        <w:rPr>
          <w:rFonts w:ascii="Calibri" w:hAnsi="Calibri" w:cs="Calibri"/>
          <w:bCs/>
          <w:color w:val="000000"/>
          <w:lang w:val="de-DE"/>
        </w:rPr>
        <w:t>I</w:t>
      </w:r>
      <w:r w:rsidR="002F6CED">
        <w:rPr>
          <w:rFonts w:cs="Calibri"/>
          <w:bCs/>
          <w:color w:val="000000"/>
          <w:sz w:val="22"/>
          <w:szCs w:val="22"/>
          <w:lang w:val="de-DE"/>
        </w:rPr>
        <w:t xml:space="preserve"> Brucknerhaus Linz</w:t>
      </w:r>
    </w:p>
    <w:p w14:paraId="26BEA1AF" w14:textId="77777777" w:rsidR="00063B16" w:rsidRPr="00A24558" w:rsidRDefault="00063B16" w:rsidP="00063B16">
      <w:pPr>
        <w:ind w:left="-6" w:right="-6"/>
        <w:contextualSpacing/>
        <w:jc w:val="both"/>
        <w:rPr>
          <w:rFonts w:cs="Calibri"/>
          <w:b/>
          <w:bCs/>
          <w:i/>
          <w:color w:val="000000"/>
          <w:sz w:val="22"/>
          <w:szCs w:val="22"/>
          <w:lang w:val="de-DE"/>
        </w:rPr>
      </w:pPr>
      <w:r>
        <w:rPr>
          <w:rFonts w:cs="Calibri"/>
          <w:bCs/>
          <w:color w:val="000000"/>
          <w:sz w:val="22"/>
          <w:szCs w:val="22"/>
          <w:lang w:val="de-DE"/>
        </w:rPr>
        <w:t>Film-Preview einer ORF-Dokumentation über die St. Florianer Sängerknaben</w:t>
      </w:r>
    </w:p>
    <w:p w14:paraId="2FAA10BC" w14:textId="77777777" w:rsidR="00643A86" w:rsidRPr="00A24558" w:rsidRDefault="00643A86" w:rsidP="00643A86">
      <w:pPr>
        <w:ind w:left="-6" w:right="-6"/>
        <w:contextualSpacing/>
        <w:jc w:val="both"/>
        <w:rPr>
          <w:rFonts w:cs="Calibri"/>
          <w:b/>
          <w:bCs/>
          <w:i/>
          <w:color w:val="000000"/>
          <w:sz w:val="22"/>
          <w:szCs w:val="22"/>
          <w:lang w:val="de-DE"/>
        </w:rPr>
      </w:pPr>
    </w:p>
    <w:p w14:paraId="2A50BE3C"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WALTRAUD MEIER &amp; SIR ANTONIO PAPPANO</w:t>
      </w:r>
    </w:p>
    <w:p w14:paraId="769ED7A3"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MI </w:t>
      </w:r>
      <w:r>
        <w:rPr>
          <w:rFonts w:cs="Calibri"/>
          <w:bCs/>
          <w:color w:val="000000"/>
          <w:sz w:val="22"/>
          <w:szCs w:val="22"/>
          <w:lang w:val="de-DE"/>
        </w:rPr>
        <w:t xml:space="preserve">I </w:t>
      </w:r>
      <w:r w:rsidRPr="00A24558">
        <w:rPr>
          <w:rFonts w:cs="Calibri"/>
          <w:bCs/>
          <w:color w:val="000000"/>
          <w:sz w:val="22"/>
          <w:szCs w:val="22"/>
          <w:lang w:val="de-DE"/>
        </w:rPr>
        <w:t>22. September I 19</w:t>
      </w:r>
      <w:r w:rsidR="002F6CED">
        <w:rPr>
          <w:rFonts w:cs="Calibri"/>
          <w:bCs/>
          <w:color w:val="000000"/>
          <w:sz w:val="22"/>
          <w:szCs w:val="22"/>
          <w:lang w:val="de-DE"/>
        </w:rPr>
        <w:t>:</w:t>
      </w:r>
      <w:r w:rsidRPr="00A24558">
        <w:rPr>
          <w:rFonts w:cs="Calibri"/>
          <w:bCs/>
          <w:color w:val="000000"/>
          <w:sz w:val="22"/>
          <w:szCs w:val="22"/>
          <w:lang w:val="de-DE"/>
        </w:rPr>
        <w:t>30 Uhr I Gr</w:t>
      </w:r>
      <w:r w:rsidR="002F6CED">
        <w:rPr>
          <w:rFonts w:cs="Calibri"/>
          <w:bCs/>
          <w:color w:val="000000"/>
          <w:sz w:val="22"/>
          <w:szCs w:val="22"/>
          <w:lang w:val="de-DE"/>
        </w:rPr>
        <w:t>oßer Saal I Brucknerhaus Linz</w:t>
      </w:r>
    </w:p>
    <w:p w14:paraId="46C3923C"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Liederabend</w:t>
      </w:r>
    </w:p>
    <w:p w14:paraId="57CDD1C0" w14:textId="77777777" w:rsidR="00643A86" w:rsidRPr="00A24558" w:rsidRDefault="00643A86" w:rsidP="00643A86">
      <w:pPr>
        <w:ind w:left="-6" w:right="-6"/>
        <w:contextualSpacing/>
        <w:jc w:val="both"/>
        <w:rPr>
          <w:rFonts w:cs="Calibri"/>
          <w:b/>
          <w:bCs/>
          <w:i/>
          <w:color w:val="000000"/>
          <w:sz w:val="22"/>
          <w:szCs w:val="22"/>
          <w:lang w:val="de-DE"/>
        </w:rPr>
      </w:pPr>
    </w:p>
    <w:p w14:paraId="0DF4974F"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MARKUS POSCHNER &amp; BRUCKNER ORCHESTER LINZ</w:t>
      </w:r>
    </w:p>
    <w:p w14:paraId="7B5D5C08"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DO</w:t>
      </w:r>
      <w:r>
        <w:rPr>
          <w:rFonts w:cs="Calibri"/>
          <w:bCs/>
          <w:color w:val="000000"/>
          <w:sz w:val="22"/>
          <w:szCs w:val="22"/>
          <w:lang w:val="de-DE"/>
        </w:rPr>
        <w:t xml:space="preserve"> I</w:t>
      </w:r>
      <w:r w:rsidRPr="00A24558">
        <w:rPr>
          <w:rFonts w:cs="Calibri"/>
          <w:bCs/>
          <w:color w:val="000000"/>
          <w:sz w:val="22"/>
          <w:szCs w:val="22"/>
          <w:lang w:val="de-DE"/>
        </w:rPr>
        <w:t xml:space="preserve"> 23. September I 19</w:t>
      </w:r>
      <w:r w:rsidR="002F6CED">
        <w:rPr>
          <w:rFonts w:cs="Calibri"/>
          <w:bCs/>
          <w:color w:val="000000"/>
          <w:sz w:val="22"/>
          <w:szCs w:val="22"/>
          <w:lang w:val="de-DE"/>
        </w:rPr>
        <w:t>:</w:t>
      </w:r>
      <w:r w:rsidRPr="00A24558">
        <w:rPr>
          <w:rFonts w:cs="Calibri"/>
          <w:bCs/>
          <w:color w:val="000000"/>
          <w:sz w:val="22"/>
          <w:szCs w:val="22"/>
          <w:lang w:val="de-DE"/>
        </w:rPr>
        <w:t>30 Uhr I Gr</w:t>
      </w:r>
      <w:r w:rsidR="002F6CED">
        <w:rPr>
          <w:rFonts w:cs="Calibri"/>
          <w:bCs/>
          <w:color w:val="000000"/>
          <w:sz w:val="22"/>
          <w:szCs w:val="22"/>
          <w:lang w:val="de-DE"/>
        </w:rPr>
        <w:t>oßer Saal I Brucknerhaus Linz</w:t>
      </w:r>
    </w:p>
    <w:p w14:paraId="47A090CC"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Anton Bruckner, Gustav Mahler und die Romantik</w:t>
      </w:r>
    </w:p>
    <w:p w14:paraId="75DFBF8B" w14:textId="77777777" w:rsidR="00643A86" w:rsidRPr="00A24558" w:rsidRDefault="00643A86" w:rsidP="00643A86">
      <w:pPr>
        <w:ind w:left="-6" w:right="-6"/>
        <w:contextualSpacing/>
        <w:jc w:val="both"/>
        <w:rPr>
          <w:rFonts w:cs="Calibri"/>
          <w:b/>
          <w:bCs/>
          <w:i/>
          <w:color w:val="000000"/>
          <w:sz w:val="22"/>
          <w:szCs w:val="22"/>
          <w:lang w:val="de-DE"/>
        </w:rPr>
      </w:pPr>
    </w:p>
    <w:p w14:paraId="23C424BE"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QUATUOR DANEL</w:t>
      </w:r>
    </w:p>
    <w:p w14:paraId="36C26092"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25. September I 19</w:t>
      </w:r>
      <w:r w:rsidR="002F6CED">
        <w:rPr>
          <w:rFonts w:cs="Calibri"/>
          <w:bCs/>
          <w:color w:val="000000"/>
          <w:sz w:val="22"/>
          <w:szCs w:val="22"/>
          <w:lang w:val="de-DE"/>
        </w:rPr>
        <w:t>:</w:t>
      </w:r>
      <w:r w:rsidRPr="00A24558">
        <w:rPr>
          <w:rFonts w:cs="Calibri"/>
          <w:bCs/>
          <w:color w:val="000000"/>
          <w:sz w:val="22"/>
          <w:szCs w:val="22"/>
          <w:lang w:val="de-DE"/>
        </w:rPr>
        <w:t>30 Uhr I Mitt</w:t>
      </w:r>
      <w:r w:rsidR="002F6CED">
        <w:rPr>
          <w:rFonts w:cs="Calibri"/>
          <w:bCs/>
          <w:color w:val="000000"/>
          <w:sz w:val="22"/>
          <w:szCs w:val="22"/>
          <w:lang w:val="de-DE"/>
        </w:rPr>
        <w:t>lerer Saal I Brucknerhaus Linz</w:t>
      </w:r>
    </w:p>
    <w:p w14:paraId="59FF88D2"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Hans Rott und Hugo Wolf – das Werk für Streichquartett</w:t>
      </w:r>
    </w:p>
    <w:p w14:paraId="3B30BA94" w14:textId="77777777" w:rsidR="00643A86" w:rsidRPr="00A24558" w:rsidRDefault="00643A86" w:rsidP="00643A86">
      <w:pPr>
        <w:ind w:left="-6" w:right="-6"/>
        <w:contextualSpacing/>
        <w:jc w:val="both"/>
        <w:rPr>
          <w:rFonts w:cs="Calibri"/>
          <w:b/>
          <w:bCs/>
          <w:i/>
          <w:color w:val="000000"/>
          <w:sz w:val="22"/>
          <w:szCs w:val="22"/>
          <w:lang w:val="de-DE"/>
        </w:rPr>
      </w:pPr>
    </w:p>
    <w:p w14:paraId="577294E2"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RIAS KAMMERCHOR BERLIN</w:t>
      </w:r>
    </w:p>
    <w:p w14:paraId="61C68920" w14:textId="77777777" w:rsidR="00643A86" w:rsidRPr="002462DF" w:rsidRDefault="00643A86" w:rsidP="00643A86">
      <w:pPr>
        <w:ind w:left="-6" w:right="-6"/>
        <w:contextualSpacing/>
        <w:jc w:val="both"/>
        <w:rPr>
          <w:rFonts w:cs="Calibri"/>
          <w:b/>
          <w:bCs/>
          <w:i/>
          <w:color w:val="000000"/>
          <w:sz w:val="22"/>
          <w:szCs w:val="22"/>
          <w:lang w:val="en-US"/>
        </w:rPr>
      </w:pPr>
      <w:r w:rsidRPr="00A24558">
        <w:rPr>
          <w:rFonts w:cs="Calibri"/>
          <w:bCs/>
          <w:color w:val="000000"/>
          <w:sz w:val="22"/>
          <w:szCs w:val="22"/>
          <w:lang w:val="de-DE"/>
        </w:rPr>
        <w:t>SO</w:t>
      </w:r>
      <w:r>
        <w:rPr>
          <w:rFonts w:cs="Calibri"/>
          <w:bCs/>
          <w:color w:val="000000"/>
          <w:sz w:val="22"/>
          <w:szCs w:val="22"/>
          <w:lang w:val="de-DE"/>
        </w:rPr>
        <w:t xml:space="preserve"> I</w:t>
      </w:r>
      <w:r w:rsidRPr="00A24558">
        <w:rPr>
          <w:rFonts w:cs="Calibri"/>
          <w:bCs/>
          <w:color w:val="000000"/>
          <w:sz w:val="22"/>
          <w:szCs w:val="22"/>
          <w:lang w:val="de-DE"/>
        </w:rPr>
        <w:t xml:space="preserve"> 26. </w:t>
      </w:r>
      <w:r w:rsidRPr="002462DF">
        <w:rPr>
          <w:rFonts w:cs="Calibri"/>
          <w:bCs/>
          <w:color w:val="000000"/>
          <w:sz w:val="22"/>
          <w:szCs w:val="22"/>
          <w:lang w:val="en-US"/>
        </w:rPr>
        <w:t>September I 18</w:t>
      </w:r>
      <w:r w:rsidR="002F6CED" w:rsidRPr="002462DF">
        <w:rPr>
          <w:rFonts w:cs="Calibri"/>
          <w:bCs/>
          <w:color w:val="000000"/>
          <w:sz w:val="22"/>
          <w:szCs w:val="22"/>
          <w:lang w:val="en-US"/>
        </w:rPr>
        <w:t xml:space="preserve">:00 </w:t>
      </w:r>
      <w:proofErr w:type="spellStart"/>
      <w:r w:rsidR="002F6CED" w:rsidRPr="002462DF">
        <w:rPr>
          <w:rFonts w:cs="Calibri"/>
          <w:bCs/>
          <w:color w:val="000000"/>
          <w:sz w:val="22"/>
          <w:szCs w:val="22"/>
          <w:lang w:val="en-US"/>
        </w:rPr>
        <w:t>Uhr</w:t>
      </w:r>
      <w:proofErr w:type="spellEnd"/>
      <w:r w:rsidR="002F6CED" w:rsidRPr="002462DF">
        <w:rPr>
          <w:rFonts w:cs="Calibri"/>
          <w:bCs/>
          <w:color w:val="000000"/>
          <w:sz w:val="22"/>
          <w:szCs w:val="22"/>
          <w:lang w:val="en-US"/>
        </w:rPr>
        <w:t xml:space="preserve"> I Alter Dom Linz</w:t>
      </w:r>
    </w:p>
    <w:p w14:paraId="18878777"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Chorkonzert im Alten Dom</w:t>
      </w:r>
    </w:p>
    <w:p w14:paraId="226496DB" w14:textId="77777777" w:rsidR="00643A86" w:rsidRPr="00A24558" w:rsidRDefault="00643A86" w:rsidP="00643A86">
      <w:pPr>
        <w:ind w:left="-6" w:right="-6"/>
        <w:contextualSpacing/>
        <w:jc w:val="both"/>
        <w:rPr>
          <w:rFonts w:cs="Calibri"/>
          <w:b/>
          <w:bCs/>
          <w:i/>
          <w:color w:val="000000"/>
          <w:sz w:val="22"/>
          <w:szCs w:val="22"/>
          <w:lang w:val="de-DE"/>
        </w:rPr>
      </w:pPr>
    </w:p>
    <w:p w14:paraId="07FC12FF"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 xml:space="preserve">JAKUB </w:t>
      </w:r>
      <w:r w:rsidRPr="00A858FE">
        <w:rPr>
          <w:b/>
          <w:bCs/>
          <w:sz w:val="22"/>
          <w:szCs w:val="22"/>
          <w:lang w:val="de-DE"/>
        </w:rPr>
        <w:t>HRŮŠA</w:t>
      </w:r>
      <w:r w:rsidRPr="00A858FE">
        <w:rPr>
          <w:rFonts w:cs="Calibri"/>
          <w:b/>
          <w:bCs/>
          <w:color w:val="000000"/>
          <w:sz w:val="22"/>
          <w:szCs w:val="22"/>
          <w:lang w:val="de-DE"/>
        </w:rPr>
        <w:t xml:space="preserve"> &amp; BAMBERGER SYMPHONIKER</w:t>
      </w:r>
    </w:p>
    <w:p w14:paraId="6C718664"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DI</w:t>
      </w:r>
      <w:r>
        <w:rPr>
          <w:rFonts w:cs="Calibri"/>
          <w:bCs/>
          <w:color w:val="000000"/>
          <w:sz w:val="22"/>
          <w:szCs w:val="22"/>
          <w:lang w:val="de-DE"/>
        </w:rPr>
        <w:t xml:space="preserve"> I</w:t>
      </w:r>
      <w:r w:rsidRPr="00A24558">
        <w:rPr>
          <w:rFonts w:cs="Calibri"/>
          <w:bCs/>
          <w:color w:val="000000"/>
          <w:sz w:val="22"/>
          <w:szCs w:val="22"/>
          <w:lang w:val="de-DE"/>
        </w:rPr>
        <w:t xml:space="preserve"> 28. September I 19</w:t>
      </w:r>
      <w:r w:rsidR="002F6CED">
        <w:rPr>
          <w:rFonts w:cs="Calibri"/>
          <w:bCs/>
          <w:color w:val="000000"/>
          <w:sz w:val="22"/>
          <w:szCs w:val="22"/>
          <w:lang w:val="de-DE"/>
        </w:rPr>
        <w:t>:</w:t>
      </w:r>
      <w:r w:rsidRPr="00A24558">
        <w:rPr>
          <w:rFonts w:cs="Calibri"/>
          <w:bCs/>
          <w:color w:val="000000"/>
          <w:sz w:val="22"/>
          <w:szCs w:val="22"/>
          <w:lang w:val="de-DE"/>
        </w:rPr>
        <w:t>30 Uhr I Großer Saal I Brucknerhaus Linz</w:t>
      </w:r>
    </w:p>
    <w:p w14:paraId="5A3DAEA6"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Hugo Wolf, Gustav Mahler &amp; Hans Rott</w:t>
      </w:r>
    </w:p>
    <w:p w14:paraId="0B620E1E" w14:textId="77777777" w:rsidR="00643A86" w:rsidRPr="00A24558" w:rsidRDefault="00643A86" w:rsidP="00643A86">
      <w:pPr>
        <w:ind w:left="-6" w:right="-6"/>
        <w:contextualSpacing/>
        <w:jc w:val="both"/>
        <w:rPr>
          <w:rFonts w:cs="Calibri"/>
          <w:b/>
          <w:bCs/>
          <w:i/>
          <w:color w:val="000000"/>
          <w:sz w:val="22"/>
          <w:szCs w:val="22"/>
          <w:lang w:val="de-DE"/>
        </w:rPr>
      </w:pPr>
    </w:p>
    <w:p w14:paraId="4BC45962" w14:textId="018E13AF"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R</w:t>
      </w:r>
      <w:r w:rsidR="00815611">
        <w:rPr>
          <w:rFonts w:cs="Calibri"/>
          <w:b/>
          <w:bCs/>
          <w:color w:val="000000"/>
          <w:sz w:val="22"/>
          <w:szCs w:val="22"/>
          <w:lang w:val="de-DE"/>
        </w:rPr>
        <w:t xml:space="preserve">OTT REDISCOVERED – An.Ton.Hören </w:t>
      </w:r>
      <w:r w:rsidRPr="00A858FE">
        <w:rPr>
          <w:rFonts w:cs="Calibri"/>
          <w:b/>
          <w:bCs/>
          <w:color w:val="000000"/>
          <w:sz w:val="22"/>
          <w:szCs w:val="22"/>
          <w:lang w:val="de-DE"/>
        </w:rPr>
        <w:t>Schulkonzert</w:t>
      </w:r>
    </w:p>
    <w:p w14:paraId="46A5DF31" w14:textId="77777777" w:rsidR="00643A86" w:rsidRDefault="00643A86" w:rsidP="00643A86">
      <w:pPr>
        <w:ind w:left="-6" w:right="-6"/>
        <w:contextualSpacing/>
        <w:jc w:val="both"/>
        <w:rPr>
          <w:rFonts w:cs="Calibri"/>
          <w:bCs/>
          <w:color w:val="000000"/>
          <w:sz w:val="22"/>
          <w:szCs w:val="22"/>
          <w:lang w:val="de-DE"/>
        </w:rPr>
      </w:pPr>
      <w:r w:rsidRPr="00A24558">
        <w:rPr>
          <w:rFonts w:cs="Calibri"/>
          <w:bCs/>
          <w:color w:val="000000"/>
          <w:sz w:val="22"/>
          <w:szCs w:val="22"/>
          <w:lang w:val="de-DE"/>
        </w:rPr>
        <w:t>MI</w:t>
      </w:r>
      <w:r>
        <w:rPr>
          <w:rFonts w:cs="Calibri"/>
          <w:bCs/>
          <w:color w:val="000000"/>
          <w:sz w:val="22"/>
          <w:szCs w:val="22"/>
          <w:lang w:val="de-DE"/>
        </w:rPr>
        <w:t xml:space="preserve"> I</w:t>
      </w:r>
      <w:r w:rsidRPr="00A24558">
        <w:rPr>
          <w:rFonts w:cs="Calibri"/>
          <w:bCs/>
          <w:color w:val="000000"/>
          <w:sz w:val="22"/>
          <w:szCs w:val="22"/>
          <w:lang w:val="de-DE"/>
        </w:rPr>
        <w:t xml:space="preserve"> 29. September I 11</w:t>
      </w:r>
      <w:r w:rsidR="002F6CED">
        <w:rPr>
          <w:rFonts w:cs="Calibri"/>
          <w:bCs/>
          <w:color w:val="000000"/>
          <w:sz w:val="22"/>
          <w:szCs w:val="22"/>
          <w:lang w:val="de-DE"/>
        </w:rPr>
        <w:t>:00</w:t>
      </w:r>
      <w:r w:rsidRPr="00A24558">
        <w:rPr>
          <w:rFonts w:cs="Calibri"/>
          <w:bCs/>
          <w:color w:val="000000"/>
          <w:sz w:val="22"/>
          <w:szCs w:val="22"/>
          <w:lang w:val="de-DE"/>
        </w:rPr>
        <w:t xml:space="preserve"> Uhr I Gr</w:t>
      </w:r>
      <w:r w:rsidR="002F6CED">
        <w:rPr>
          <w:rFonts w:cs="Calibri"/>
          <w:bCs/>
          <w:color w:val="000000"/>
          <w:sz w:val="22"/>
          <w:szCs w:val="22"/>
          <w:lang w:val="de-DE"/>
        </w:rPr>
        <w:t>oßer Saal I Brucknerhaus Linz</w:t>
      </w:r>
    </w:p>
    <w:p w14:paraId="6470256D"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Hans Rott, der </w:t>
      </w:r>
      <w:r w:rsidRPr="002F6CED">
        <w:rPr>
          <w:rFonts w:cs="Calibri"/>
          <w:bCs/>
          <w:i/>
          <w:color w:val="000000"/>
          <w:sz w:val="22"/>
          <w:szCs w:val="22"/>
          <w:lang w:val="de-DE"/>
        </w:rPr>
        <w:t>„Begründer der neuen Symphonie“</w:t>
      </w:r>
    </w:p>
    <w:p w14:paraId="3D58C381" w14:textId="77777777" w:rsidR="00643A86" w:rsidRPr="00A24558" w:rsidRDefault="00643A86" w:rsidP="00643A86">
      <w:pPr>
        <w:ind w:left="-6" w:right="-6"/>
        <w:contextualSpacing/>
        <w:jc w:val="both"/>
        <w:rPr>
          <w:rFonts w:cs="Calibri"/>
          <w:b/>
          <w:bCs/>
          <w:i/>
          <w:color w:val="000000"/>
          <w:sz w:val="22"/>
          <w:szCs w:val="22"/>
          <w:lang w:val="de-DE"/>
        </w:rPr>
      </w:pPr>
    </w:p>
    <w:p w14:paraId="1150FDD7"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MARTHA ARGERICH &amp; LILYA ZILBERSTEIN</w:t>
      </w:r>
    </w:p>
    <w:p w14:paraId="6B26C9A4"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MI</w:t>
      </w:r>
      <w:r>
        <w:rPr>
          <w:rFonts w:cs="Calibri"/>
          <w:bCs/>
          <w:color w:val="000000"/>
          <w:sz w:val="22"/>
          <w:szCs w:val="22"/>
          <w:lang w:val="de-DE"/>
        </w:rPr>
        <w:t xml:space="preserve"> I</w:t>
      </w:r>
      <w:r w:rsidRPr="00A24558">
        <w:rPr>
          <w:rFonts w:cs="Calibri"/>
          <w:bCs/>
          <w:color w:val="000000"/>
          <w:sz w:val="22"/>
          <w:szCs w:val="22"/>
          <w:lang w:val="de-DE"/>
        </w:rPr>
        <w:t xml:space="preserve"> 29. September I 19</w:t>
      </w:r>
      <w:r w:rsidR="002F6CED">
        <w:rPr>
          <w:rFonts w:cs="Calibri"/>
          <w:bCs/>
          <w:color w:val="000000"/>
          <w:sz w:val="22"/>
          <w:szCs w:val="22"/>
          <w:lang w:val="de-DE"/>
        </w:rPr>
        <w:t>:</w:t>
      </w:r>
      <w:r w:rsidRPr="00A24558">
        <w:rPr>
          <w:rFonts w:cs="Calibri"/>
          <w:bCs/>
          <w:color w:val="000000"/>
          <w:sz w:val="22"/>
          <w:szCs w:val="22"/>
          <w:lang w:val="de-DE"/>
        </w:rPr>
        <w:t>30 Uhr I Großer Sa</w:t>
      </w:r>
      <w:r w:rsidR="002F6CED">
        <w:rPr>
          <w:rFonts w:cs="Calibri"/>
          <w:bCs/>
          <w:color w:val="000000"/>
          <w:sz w:val="22"/>
          <w:szCs w:val="22"/>
          <w:lang w:val="de-DE"/>
        </w:rPr>
        <w:t>al I Brucknerhaus Linz</w:t>
      </w:r>
    </w:p>
    <w:p w14:paraId="2D632E76" w14:textId="3AD2AB81" w:rsidR="00DC7931" w:rsidRDefault="00DC7931" w:rsidP="00DC7931">
      <w:pPr>
        <w:spacing w:line="360" w:lineRule="auto"/>
        <w:ind w:right="-8"/>
        <w:jc w:val="both"/>
        <w:rPr>
          <w:rFonts w:ascii="Calibri" w:hAnsi="Calibri" w:cs="Calibri"/>
          <w:bCs/>
          <w:color w:val="000000"/>
          <w:sz w:val="22"/>
          <w:szCs w:val="22"/>
          <w:lang w:val="de-DE"/>
        </w:rPr>
      </w:pPr>
      <w:r w:rsidRPr="00DC7931">
        <w:rPr>
          <w:rFonts w:ascii="Calibri" w:hAnsi="Calibri" w:cs="Calibri"/>
          <w:bCs/>
          <w:color w:val="000000"/>
          <w:sz w:val="22"/>
          <w:szCs w:val="22"/>
          <w:lang w:val="de-DE"/>
        </w:rPr>
        <w:t>Werke von Mozart, Schum</w:t>
      </w:r>
      <w:r>
        <w:rPr>
          <w:rFonts w:ascii="Calibri" w:hAnsi="Calibri" w:cs="Calibri"/>
          <w:bCs/>
          <w:color w:val="000000"/>
          <w:sz w:val="22"/>
          <w:szCs w:val="22"/>
          <w:lang w:val="de-DE"/>
        </w:rPr>
        <w:t>ann, Brahms, Bruckner und Liszt</w:t>
      </w:r>
    </w:p>
    <w:p w14:paraId="3F0A3520" w14:textId="77777777" w:rsidR="00DC7931" w:rsidRPr="00DC7931" w:rsidRDefault="00DC7931" w:rsidP="00DC7931">
      <w:pPr>
        <w:spacing w:line="360" w:lineRule="auto"/>
        <w:ind w:right="-8"/>
        <w:jc w:val="both"/>
        <w:rPr>
          <w:rFonts w:ascii="Calibri" w:hAnsi="Calibri" w:cs="Calibri"/>
          <w:bCs/>
          <w:color w:val="000000"/>
          <w:sz w:val="22"/>
          <w:szCs w:val="22"/>
          <w:lang w:val="de-DE"/>
        </w:rPr>
      </w:pPr>
      <w:bookmarkStart w:id="0" w:name="_GoBack"/>
      <w:bookmarkEnd w:id="0"/>
    </w:p>
    <w:p w14:paraId="154D0CE9"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MARIN ALSOP &amp; ORF RADIO</w:t>
      </w:r>
      <w:r w:rsidR="002F6CED" w:rsidRPr="00A858FE">
        <w:rPr>
          <w:rFonts w:cs="Calibri"/>
          <w:b/>
          <w:bCs/>
          <w:color w:val="000000"/>
          <w:sz w:val="22"/>
          <w:szCs w:val="22"/>
          <w:lang w:val="de-DE"/>
        </w:rPr>
        <w:t>-</w:t>
      </w:r>
      <w:r w:rsidRPr="00A858FE">
        <w:rPr>
          <w:rFonts w:cs="Calibri"/>
          <w:b/>
          <w:bCs/>
          <w:color w:val="000000"/>
          <w:sz w:val="22"/>
          <w:szCs w:val="22"/>
          <w:lang w:val="de-DE"/>
        </w:rPr>
        <w:t>SYMPHONIEORCHESTER WIEN</w:t>
      </w:r>
    </w:p>
    <w:p w14:paraId="47F4FB78"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DO </w:t>
      </w:r>
      <w:r>
        <w:rPr>
          <w:rFonts w:cs="Calibri"/>
          <w:bCs/>
          <w:color w:val="000000"/>
          <w:sz w:val="22"/>
          <w:szCs w:val="22"/>
          <w:lang w:val="de-DE"/>
        </w:rPr>
        <w:t xml:space="preserve">I </w:t>
      </w:r>
      <w:r w:rsidRPr="00A24558">
        <w:rPr>
          <w:rFonts w:cs="Calibri"/>
          <w:bCs/>
          <w:color w:val="000000"/>
          <w:sz w:val="22"/>
          <w:szCs w:val="22"/>
          <w:lang w:val="de-DE"/>
        </w:rPr>
        <w:t>30. September I 19</w:t>
      </w:r>
      <w:r w:rsidR="002F6CED">
        <w:rPr>
          <w:rFonts w:cs="Calibri"/>
          <w:bCs/>
          <w:color w:val="000000"/>
          <w:sz w:val="22"/>
          <w:szCs w:val="22"/>
          <w:lang w:val="de-DE"/>
        </w:rPr>
        <w:t>:</w:t>
      </w:r>
      <w:r w:rsidRPr="00A24558">
        <w:rPr>
          <w:rFonts w:cs="Calibri"/>
          <w:bCs/>
          <w:color w:val="000000"/>
          <w:sz w:val="22"/>
          <w:szCs w:val="22"/>
          <w:lang w:val="de-DE"/>
        </w:rPr>
        <w:t>30 Uhr I Großer Saal I Brucknerhaus Linz</w:t>
      </w:r>
    </w:p>
    <w:p w14:paraId="1C60069C" w14:textId="77777777" w:rsidR="00643A86" w:rsidRDefault="00643A86" w:rsidP="00643A86">
      <w:pPr>
        <w:ind w:left="-6" w:right="-6"/>
        <w:contextualSpacing/>
        <w:jc w:val="both"/>
        <w:rPr>
          <w:rFonts w:cs="Calibri"/>
          <w:bCs/>
          <w:color w:val="000000"/>
          <w:sz w:val="22"/>
          <w:szCs w:val="22"/>
          <w:lang w:val="de-DE"/>
        </w:rPr>
      </w:pPr>
      <w:r w:rsidRPr="00A24558">
        <w:rPr>
          <w:rFonts w:cs="Calibri"/>
          <w:bCs/>
          <w:color w:val="000000"/>
          <w:sz w:val="22"/>
          <w:szCs w:val="22"/>
          <w:lang w:val="de-DE"/>
        </w:rPr>
        <w:t>Hans Rott, Hugo Wolf und Gustav Mahler – Antike in literarischer Vermittlung</w:t>
      </w:r>
    </w:p>
    <w:p w14:paraId="2AEA443F" w14:textId="77777777" w:rsidR="002F6CED" w:rsidRPr="00A24558" w:rsidRDefault="002F6CED" w:rsidP="002F6CED">
      <w:pPr>
        <w:ind w:left="-6" w:right="-6"/>
        <w:contextualSpacing/>
        <w:jc w:val="both"/>
        <w:rPr>
          <w:rFonts w:cs="Calibri"/>
          <w:b/>
          <w:bCs/>
          <w:i/>
          <w:color w:val="000000"/>
          <w:sz w:val="22"/>
          <w:szCs w:val="22"/>
          <w:lang w:val="de-DE"/>
        </w:rPr>
      </w:pPr>
    </w:p>
    <w:p w14:paraId="7848F9DA" w14:textId="77777777" w:rsidR="002F6CED" w:rsidRPr="00A858FE" w:rsidRDefault="002F6CED" w:rsidP="002F6CED">
      <w:pPr>
        <w:ind w:left="-6" w:right="-6"/>
        <w:contextualSpacing/>
        <w:jc w:val="both"/>
        <w:rPr>
          <w:rFonts w:cs="Calibri"/>
          <w:b/>
          <w:bCs/>
          <w:i/>
          <w:color w:val="000000"/>
          <w:sz w:val="22"/>
          <w:szCs w:val="22"/>
          <w:lang w:val="de-DE"/>
        </w:rPr>
      </w:pPr>
      <w:r w:rsidRPr="00A858FE">
        <w:rPr>
          <w:rFonts w:cs="Calibri"/>
          <w:b/>
          <w:bCs/>
          <w:color w:val="000000"/>
          <w:sz w:val="22"/>
          <w:szCs w:val="22"/>
          <w:lang w:val="de-DE"/>
        </w:rPr>
        <w:t>DIE SCHÜLER*</w:t>
      </w:r>
      <w:r w:rsidRPr="00A858FE">
        <w:rPr>
          <w:rFonts w:cs="Calibri"/>
          <w:b/>
          <w:bCs/>
          <w:caps/>
          <w:color w:val="000000"/>
          <w:sz w:val="22"/>
          <w:szCs w:val="22"/>
          <w:lang w:val="de-DE"/>
        </w:rPr>
        <w:t>innen</w:t>
      </w:r>
      <w:r w:rsidRPr="00A858FE">
        <w:rPr>
          <w:rFonts w:cs="Calibri"/>
          <w:b/>
          <w:bCs/>
          <w:color w:val="000000"/>
          <w:sz w:val="22"/>
          <w:szCs w:val="22"/>
          <w:lang w:val="de-DE"/>
        </w:rPr>
        <w:t xml:space="preserve"> ANTON BRUCKNERS – EINTRITT FREI</w:t>
      </w:r>
    </w:p>
    <w:p w14:paraId="22A61FA7" w14:textId="58D3736C" w:rsidR="002F6CED" w:rsidRPr="00A24558" w:rsidRDefault="002F6CED" w:rsidP="002F6CED">
      <w:pPr>
        <w:ind w:left="-6" w:right="-6"/>
        <w:contextualSpacing/>
        <w:jc w:val="both"/>
        <w:rPr>
          <w:rFonts w:cs="Calibri"/>
          <w:b/>
          <w:bCs/>
          <w:i/>
          <w:color w:val="000000"/>
          <w:sz w:val="22"/>
          <w:szCs w:val="22"/>
          <w:lang w:val="de-DE"/>
        </w:rPr>
      </w:pPr>
      <w:r w:rsidRPr="002462DF">
        <w:rPr>
          <w:rFonts w:cs="Calibri"/>
          <w:bCs/>
          <w:color w:val="000000"/>
          <w:sz w:val="22"/>
          <w:szCs w:val="22"/>
          <w:lang w:val="en-US"/>
        </w:rPr>
        <w:t xml:space="preserve">FR I </w:t>
      </w:r>
      <w:r w:rsidR="00237856" w:rsidRPr="002462DF">
        <w:rPr>
          <w:rFonts w:cs="Calibri"/>
          <w:bCs/>
          <w:color w:val="000000"/>
          <w:sz w:val="22"/>
          <w:szCs w:val="22"/>
          <w:lang w:val="en-US"/>
        </w:rPr>
        <w:t xml:space="preserve">1. </w:t>
      </w:r>
      <w:proofErr w:type="spellStart"/>
      <w:r w:rsidR="00237856" w:rsidRPr="002462DF">
        <w:rPr>
          <w:rFonts w:cs="Calibri"/>
          <w:bCs/>
          <w:color w:val="000000"/>
          <w:sz w:val="22"/>
          <w:szCs w:val="22"/>
          <w:lang w:val="en-US"/>
        </w:rPr>
        <w:t>Oktober</w:t>
      </w:r>
      <w:proofErr w:type="spellEnd"/>
      <w:r w:rsidR="00237856" w:rsidRPr="002462DF">
        <w:rPr>
          <w:rFonts w:cs="Calibri"/>
          <w:bCs/>
          <w:color w:val="000000"/>
          <w:sz w:val="22"/>
          <w:szCs w:val="22"/>
          <w:lang w:val="en-US"/>
        </w:rPr>
        <w:t xml:space="preserve"> I ab 11:00 </w:t>
      </w:r>
      <w:proofErr w:type="spellStart"/>
      <w:r w:rsidR="00237856" w:rsidRPr="002462DF">
        <w:rPr>
          <w:rFonts w:cs="Calibri"/>
          <w:bCs/>
          <w:color w:val="000000"/>
          <w:sz w:val="22"/>
          <w:szCs w:val="22"/>
          <w:lang w:val="en-US"/>
        </w:rPr>
        <w:t>Uhr</w:t>
      </w:r>
      <w:proofErr w:type="spellEnd"/>
      <w:r w:rsidR="00237856" w:rsidRPr="002462DF">
        <w:rPr>
          <w:rFonts w:cs="Calibri"/>
          <w:bCs/>
          <w:color w:val="000000"/>
          <w:sz w:val="22"/>
          <w:szCs w:val="22"/>
          <w:lang w:val="en-US"/>
        </w:rPr>
        <w:t xml:space="preserve"> I SA I 2. </w:t>
      </w:r>
      <w:r w:rsidR="00237856">
        <w:rPr>
          <w:rFonts w:cs="Calibri"/>
          <w:bCs/>
          <w:color w:val="000000"/>
          <w:sz w:val="22"/>
          <w:szCs w:val="22"/>
          <w:lang w:val="de-DE"/>
        </w:rPr>
        <w:t>Oktober I</w:t>
      </w:r>
      <w:r>
        <w:rPr>
          <w:rFonts w:cs="Calibri"/>
          <w:bCs/>
          <w:color w:val="000000"/>
          <w:sz w:val="22"/>
          <w:szCs w:val="22"/>
          <w:lang w:val="de-DE"/>
        </w:rPr>
        <w:t xml:space="preserve"> ab 9:00</w:t>
      </w:r>
      <w:r w:rsidRPr="00A24558">
        <w:rPr>
          <w:rFonts w:cs="Calibri"/>
          <w:bCs/>
          <w:color w:val="000000"/>
          <w:sz w:val="22"/>
          <w:szCs w:val="22"/>
          <w:lang w:val="de-DE"/>
        </w:rPr>
        <w:t xml:space="preserve"> Uhr I Mittl</w:t>
      </w:r>
      <w:r>
        <w:rPr>
          <w:rFonts w:cs="Calibri"/>
          <w:bCs/>
          <w:color w:val="000000"/>
          <w:sz w:val="22"/>
          <w:szCs w:val="22"/>
          <w:lang w:val="de-DE"/>
        </w:rPr>
        <w:t>erer Saal I Brucknerhaus Linz</w:t>
      </w:r>
    </w:p>
    <w:p w14:paraId="5A18FC18" w14:textId="77777777" w:rsidR="002F6CED" w:rsidRPr="00A24558" w:rsidRDefault="002F6CED" w:rsidP="002F6CED">
      <w:pPr>
        <w:ind w:left="-6" w:right="-6"/>
        <w:contextualSpacing/>
        <w:jc w:val="both"/>
        <w:rPr>
          <w:rFonts w:cs="Calibri"/>
          <w:b/>
          <w:bCs/>
          <w:i/>
          <w:color w:val="000000"/>
          <w:sz w:val="22"/>
          <w:szCs w:val="22"/>
          <w:lang w:val="de-DE"/>
        </w:rPr>
      </w:pPr>
      <w:r w:rsidRPr="00A24558">
        <w:rPr>
          <w:rFonts w:cs="Calibri"/>
          <w:bCs/>
          <w:color w:val="000000"/>
          <w:sz w:val="22"/>
          <w:szCs w:val="22"/>
          <w:lang w:val="de-DE"/>
        </w:rPr>
        <w:lastRenderedPageBreak/>
        <w:t>Wissenschaftliches Symposium in Kooperation mit dem Anton Bruckner Institut Linz</w:t>
      </w:r>
    </w:p>
    <w:p w14:paraId="0B8C07ED" w14:textId="77777777" w:rsidR="00643A86" w:rsidRDefault="00643A86" w:rsidP="00643A86">
      <w:pPr>
        <w:ind w:left="-6" w:right="-6"/>
        <w:contextualSpacing/>
        <w:jc w:val="both"/>
        <w:rPr>
          <w:rFonts w:cs="Calibri"/>
          <w:bCs/>
          <w:color w:val="000000"/>
          <w:sz w:val="22"/>
          <w:szCs w:val="22"/>
          <w:lang w:val="de-DE"/>
        </w:rPr>
      </w:pPr>
    </w:p>
    <w:p w14:paraId="1618D575" w14:textId="77777777" w:rsidR="00643A86" w:rsidRPr="002462DF" w:rsidRDefault="00643A86" w:rsidP="00643A86">
      <w:pPr>
        <w:ind w:left="-6" w:right="-6"/>
        <w:contextualSpacing/>
        <w:jc w:val="both"/>
        <w:rPr>
          <w:rFonts w:cs="Calibri"/>
          <w:b/>
          <w:bCs/>
          <w:color w:val="000000"/>
          <w:sz w:val="22"/>
          <w:szCs w:val="22"/>
          <w:lang w:val="en-US"/>
        </w:rPr>
      </w:pPr>
      <w:r w:rsidRPr="002462DF">
        <w:rPr>
          <w:rFonts w:cs="Calibri"/>
          <w:b/>
          <w:bCs/>
          <w:color w:val="000000"/>
          <w:sz w:val="22"/>
          <w:szCs w:val="22"/>
          <w:lang w:val="en-US"/>
        </w:rPr>
        <w:t>PLATTFORM K+K VIENNA</w:t>
      </w:r>
    </w:p>
    <w:p w14:paraId="51C1B27C" w14:textId="77777777" w:rsidR="00643A86" w:rsidRDefault="00643A86" w:rsidP="00643A86">
      <w:pPr>
        <w:ind w:left="-6" w:right="-6"/>
        <w:contextualSpacing/>
        <w:jc w:val="both"/>
        <w:rPr>
          <w:rFonts w:cs="Calibri"/>
          <w:bCs/>
          <w:color w:val="000000"/>
          <w:sz w:val="22"/>
          <w:szCs w:val="22"/>
          <w:lang w:val="de-DE"/>
        </w:rPr>
      </w:pPr>
      <w:r w:rsidRPr="002462DF">
        <w:rPr>
          <w:rFonts w:cs="Calibri"/>
          <w:bCs/>
          <w:color w:val="000000"/>
          <w:sz w:val="22"/>
          <w:szCs w:val="22"/>
          <w:lang w:val="en-US"/>
        </w:rPr>
        <w:t xml:space="preserve">FR I 1. </w:t>
      </w:r>
      <w:r>
        <w:rPr>
          <w:rFonts w:cs="Calibri"/>
          <w:bCs/>
          <w:color w:val="000000"/>
          <w:sz w:val="22"/>
          <w:szCs w:val="22"/>
          <w:lang w:val="de-DE"/>
        </w:rPr>
        <w:t>Oktober I 19</w:t>
      </w:r>
      <w:r w:rsidR="002F6CED">
        <w:rPr>
          <w:rFonts w:cs="Calibri"/>
          <w:bCs/>
          <w:color w:val="000000"/>
          <w:sz w:val="22"/>
          <w:szCs w:val="22"/>
          <w:lang w:val="de-DE"/>
        </w:rPr>
        <w:t>:</w:t>
      </w:r>
      <w:r>
        <w:rPr>
          <w:rFonts w:cs="Calibri"/>
          <w:bCs/>
          <w:color w:val="000000"/>
          <w:sz w:val="22"/>
          <w:szCs w:val="22"/>
          <w:lang w:val="de-DE"/>
        </w:rPr>
        <w:t>30 Uhr I Mittlerer Saal I Brucknerhaus Linz</w:t>
      </w:r>
    </w:p>
    <w:p w14:paraId="0EE915BE" w14:textId="77777777" w:rsidR="00643A86" w:rsidRDefault="00643A86" w:rsidP="00643A86">
      <w:pPr>
        <w:ind w:left="-6" w:right="-6"/>
        <w:contextualSpacing/>
        <w:jc w:val="both"/>
        <w:rPr>
          <w:rFonts w:cs="Calibri"/>
          <w:bCs/>
          <w:color w:val="000000"/>
          <w:sz w:val="22"/>
          <w:szCs w:val="22"/>
          <w:lang w:val="de-DE"/>
        </w:rPr>
      </w:pPr>
      <w:r>
        <w:rPr>
          <w:rFonts w:cs="Calibri"/>
          <w:bCs/>
          <w:color w:val="000000"/>
          <w:sz w:val="22"/>
          <w:szCs w:val="22"/>
          <w:lang w:val="de-DE"/>
        </w:rPr>
        <w:t>Kammermusik von Anton Bruckner und seinen Schülern</w:t>
      </w:r>
    </w:p>
    <w:p w14:paraId="1EF3D392" w14:textId="77777777" w:rsidR="00643A86" w:rsidRDefault="00643A86" w:rsidP="00643A86">
      <w:pPr>
        <w:ind w:left="-6" w:right="-6"/>
        <w:contextualSpacing/>
        <w:jc w:val="both"/>
        <w:rPr>
          <w:rFonts w:cs="Calibri"/>
          <w:bCs/>
          <w:color w:val="000000"/>
          <w:sz w:val="22"/>
          <w:szCs w:val="22"/>
          <w:lang w:val="de-DE"/>
        </w:rPr>
      </w:pPr>
    </w:p>
    <w:p w14:paraId="0B084EB3" w14:textId="57560B4A" w:rsidR="00643A86" w:rsidRPr="00A858FE" w:rsidRDefault="002F6CED" w:rsidP="00643A86">
      <w:pPr>
        <w:ind w:left="-6" w:right="-6"/>
        <w:contextualSpacing/>
        <w:jc w:val="both"/>
        <w:rPr>
          <w:rFonts w:cs="Calibri"/>
          <w:b/>
          <w:bCs/>
          <w:color w:val="000000"/>
          <w:sz w:val="22"/>
          <w:szCs w:val="22"/>
          <w:lang w:val="de-DE"/>
        </w:rPr>
      </w:pPr>
      <w:r w:rsidRPr="00A858FE">
        <w:rPr>
          <w:rFonts w:cs="Calibri"/>
          <w:b/>
          <w:bCs/>
          <w:color w:val="000000"/>
          <w:sz w:val="22"/>
          <w:szCs w:val="22"/>
          <w:lang w:val="de-DE"/>
        </w:rPr>
        <w:t xml:space="preserve">BRUCKNER-BEATS – </w:t>
      </w:r>
      <w:r w:rsidR="00237856">
        <w:rPr>
          <w:rFonts w:cs="Calibri"/>
          <w:b/>
          <w:bCs/>
          <w:color w:val="000000"/>
          <w:sz w:val="22"/>
          <w:szCs w:val="22"/>
          <w:lang w:val="de-DE"/>
        </w:rPr>
        <w:t xml:space="preserve">KIRILL KOBANTSCHENKO LEGT AUF! – </w:t>
      </w:r>
      <w:r w:rsidRPr="00A858FE">
        <w:rPr>
          <w:rFonts w:cs="Calibri"/>
          <w:b/>
          <w:bCs/>
          <w:color w:val="000000"/>
          <w:sz w:val="22"/>
          <w:szCs w:val="22"/>
          <w:lang w:val="de-DE"/>
        </w:rPr>
        <w:t>EINTRITT FREI</w:t>
      </w:r>
    </w:p>
    <w:p w14:paraId="58BFE784" w14:textId="77777777" w:rsidR="00643A86" w:rsidRDefault="00643A86" w:rsidP="00643A86">
      <w:pPr>
        <w:ind w:left="-6" w:right="-6"/>
        <w:contextualSpacing/>
        <w:jc w:val="both"/>
        <w:rPr>
          <w:rFonts w:cs="Calibri"/>
          <w:bCs/>
          <w:color w:val="000000"/>
          <w:sz w:val="22"/>
          <w:szCs w:val="22"/>
          <w:lang w:val="de-DE"/>
        </w:rPr>
      </w:pPr>
      <w:r>
        <w:rPr>
          <w:rFonts w:cs="Calibri"/>
          <w:bCs/>
          <w:color w:val="000000"/>
          <w:sz w:val="22"/>
          <w:szCs w:val="22"/>
          <w:lang w:val="de-DE"/>
        </w:rPr>
        <w:t>FR I 1. Oktober I 22</w:t>
      </w:r>
      <w:r w:rsidR="007807E6">
        <w:rPr>
          <w:rFonts w:cs="Calibri"/>
          <w:bCs/>
          <w:color w:val="000000"/>
          <w:sz w:val="22"/>
          <w:szCs w:val="22"/>
          <w:lang w:val="de-DE"/>
        </w:rPr>
        <w:t>:00</w:t>
      </w:r>
      <w:r>
        <w:rPr>
          <w:rFonts w:cs="Calibri"/>
          <w:bCs/>
          <w:color w:val="000000"/>
          <w:sz w:val="22"/>
          <w:szCs w:val="22"/>
          <w:lang w:val="de-DE"/>
        </w:rPr>
        <w:t xml:space="preserve"> Uhr I Mittlerer Saal I Brucknerhaus Linz</w:t>
      </w:r>
    </w:p>
    <w:p w14:paraId="55219F86" w14:textId="77777777" w:rsidR="00643A86" w:rsidRDefault="00643A86" w:rsidP="00643A86">
      <w:pPr>
        <w:ind w:left="-6" w:right="-6"/>
        <w:contextualSpacing/>
        <w:jc w:val="both"/>
        <w:rPr>
          <w:rFonts w:cs="Calibri"/>
          <w:bCs/>
          <w:color w:val="000000"/>
          <w:sz w:val="22"/>
          <w:szCs w:val="22"/>
          <w:lang w:val="de-DE"/>
        </w:rPr>
      </w:pPr>
      <w:r>
        <w:rPr>
          <w:rFonts w:cs="Calibri"/>
          <w:bCs/>
          <w:color w:val="000000"/>
          <w:sz w:val="22"/>
          <w:szCs w:val="22"/>
          <w:lang w:val="de-DE"/>
        </w:rPr>
        <w:t>Z</w:t>
      </w:r>
      <w:r w:rsidR="007807E6">
        <w:rPr>
          <w:rFonts w:cs="Calibri"/>
          <w:bCs/>
          <w:color w:val="000000"/>
          <w:sz w:val="22"/>
          <w:szCs w:val="22"/>
          <w:lang w:val="de-DE"/>
        </w:rPr>
        <w:t>ä</w:t>
      </w:r>
      <w:r>
        <w:rPr>
          <w:rFonts w:cs="Calibri"/>
          <w:bCs/>
          <w:color w:val="000000"/>
          <w:sz w:val="22"/>
          <w:szCs w:val="22"/>
          <w:lang w:val="de-DE"/>
        </w:rPr>
        <w:t xml:space="preserve">hlkarten für </w:t>
      </w:r>
      <w:r w:rsidR="007807E6">
        <w:rPr>
          <w:rFonts w:cs="Calibri"/>
          <w:bCs/>
          <w:color w:val="000000"/>
          <w:sz w:val="22"/>
          <w:szCs w:val="22"/>
          <w:lang w:val="de-DE"/>
        </w:rPr>
        <w:t>das von Disco-House angehauchte</w:t>
      </w:r>
      <w:r>
        <w:rPr>
          <w:rFonts w:cs="Calibri"/>
          <w:bCs/>
          <w:color w:val="000000"/>
          <w:sz w:val="22"/>
          <w:szCs w:val="22"/>
          <w:lang w:val="de-DE"/>
        </w:rPr>
        <w:t xml:space="preserve"> DJ-Set mit entspannten Tanzklängen von Lounge bis Jazz, die </w:t>
      </w:r>
      <w:r w:rsidR="007807E6">
        <w:rPr>
          <w:rFonts w:cs="Calibri"/>
          <w:bCs/>
          <w:color w:val="000000"/>
          <w:sz w:val="22"/>
          <w:szCs w:val="22"/>
          <w:lang w:val="de-DE"/>
        </w:rPr>
        <w:t xml:space="preserve">Beine </w:t>
      </w:r>
      <w:r>
        <w:rPr>
          <w:rFonts w:cs="Calibri"/>
          <w:bCs/>
          <w:color w:val="000000"/>
          <w:sz w:val="22"/>
          <w:szCs w:val="22"/>
          <w:lang w:val="de-DE"/>
        </w:rPr>
        <w:t>und Seele beschwingen</w:t>
      </w:r>
      <w:r w:rsidR="007807E6">
        <w:rPr>
          <w:rFonts w:cs="Calibri"/>
          <w:bCs/>
          <w:color w:val="000000"/>
          <w:sz w:val="22"/>
          <w:szCs w:val="22"/>
          <w:lang w:val="de-DE"/>
        </w:rPr>
        <w:t>,</w:t>
      </w:r>
      <w:r>
        <w:rPr>
          <w:rFonts w:cs="Calibri"/>
          <w:bCs/>
          <w:color w:val="000000"/>
          <w:sz w:val="22"/>
          <w:szCs w:val="22"/>
          <w:lang w:val="de-DE"/>
        </w:rPr>
        <w:t xml:space="preserve"> sind ab 4. September im Brucknerhaus Service-Center erhältlich</w:t>
      </w:r>
      <w:r w:rsidR="007807E6">
        <w:rPr>
          <w:rFonts w:cs="Calibri"/>
          <w:bCs/>
          <w:color w:val="000000"/>
          <w:sz w:val="22"/>
          <w:szCs w:val="22"/>
          <w:lang w:val="de-DE"/>
        </w:rPr>
        <w:t>.</w:t>
      </w:r>
    </w:p>
    <w:p w14:paraId="05F1B917" w14:textId="77777777" w:rsidR="00643A86" w:rsidRPr="00A24558" w:rsidRDefault="00643A86" w:rsidP="00643A86">
      <w:pPr>
        <w:ind w:left="-6" w:right="-6"/>
        <w:contextualSpacing/>
        <w:jc w:val="both"/>
        <w:rPr>
          <w:rFonts w:cs="Calibri"/>
          <w:b/>
          <w:bCs/>
          <w:i/>
          <w:color w:val="000000"/>
          <w:sz w:val="22"/>
          <w:szCs w:val="22"/>
          <w:lang w:val="de-DE"/>
        </w:rPr>
      </w:pPr>
    </w:p>
    <w:p w14:paraId="25565FEE"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BÖCK IST BRUCKNER IV</w:t>
      </w:r>
    </w:p>
    <w:p w14:paraId="7DAAE641" w14:textId="77777777" w:rsidR="00643A86" w:rsidRPr="00A24558" w:rsidRDefault="00643A86" w:rsidP="00643A86">
      <w:pPr>
        <w:ind w:left="-6" w:right="-6"/>
        <w:contextualSpacing/>
        <w:jc w:val="both"/>
        <w:rPr>
          <w:rFonts w:cs="Calibri"/>
          <w:b/>
          <w:bCs/>
          <w:i/>
          <w:color w:val="000000"/>
          <w:sz w:val="22"/>
          <w:szCs w:val="22"/>
          <w:lang w:val="de-DE"/>
        </w:rPr>
      </w:pPr>
      <w:r>
        <w:rPr>
          <w:rFonts w:cs="Calibri"/>
          <w:bCs/>
          <w:color w:val="000000"/>
          <w:sz w:val="22"/>
          <w:szCs w:val="22"/>
          <w:lang w:val="de-DE"/>
        </w:rPr>
        <w:t>SA</w:t>
      </w:r>
      <w:r w:rsidRPr="00A24558">
        <w:rPr>
          <w:rFonts w:cs="Calibri"/>
          <w:bCs/>
          <w:color w:val="000000"/>
          <w:sz w:val="22"/>
          <w:szCs w:val="22"/>
          <w:lang w:val="de-DE"/>
        </w:rPr>
        <w:t xml:space="preserve"> </w:t>
      </w:r>
      <w:r>
        <w:rPr>
          <w:rFonts w:cs="Calibri"/>
          <w:bCs/>
          <w:color w:val="000000"/>
          <w:sz w:val="22"/>
          <w:szCs w:val="22"/>
          <w:lang w:val="de-DE"/>
        </w:rPr>
        <w:t>I 2</w:t>
      </w:r>
      <w:r w:rsidRPr="00A24558">
        <w:rPr>
          <w:rFonts w:cs="Calibri"/>
          <w:bCs/>
          <w:color w:val="000000"/>
          <w:sz w:val="22"/>
          <w:szCs w:val="22"/>
          <w:lang w:val="de-DE"/>
        </w:rPr>
        <w:t>. Oktober I 19</w:t>
      </w:r>
      <w:r w:rsidR="007807E6">
        <w:rPr>
          <w:rFonts w:cs="Calibri"/>
          <w:bCs/>
          <w:color w:val="000000"/>
          <w:sz w:val="22"/>
          <w:szCs w:val="22"/>
          <w:lang w:val="de-DE"/>
        </w:rPr>
        <w:t>:</w:t>
      </w:r>
      <w:r w:rsidRPr="00A24558">
        <w:rPr>
          <w:rFonts w:cs="Calibri"/>
          <w:bCs/>
          <w:color w:val="000000"/>
          <w:sz w:val="22"/>
          <w:szCs w:val="22"/>
          <w:lang w:val="de-DE"/>
        </w:rPr>
        <w:t>30 Uhr I Mittlerer Saal I Brucknerhaus Linz</w:t>
      </w:r>
    </w:p>
    <w:p w14:paraId="20503FAE"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Lehrjahre bei Bruckner</w:t>
      </w:r>
    </w:p>
    <w:p w14:paraId="41A7B7A0" w14:textId="77777777" w:rsidR="00643A86" w:rsidRPr="00A24558" w:rsidRDefault="00643A86" w:rsidP="00643A86">
      <w:pPr>
        <w:ind w:left="-6" w:right="-6"/>
        <w:contextualSpacing/>
        <w:jc w:val="both"/>
        <w:rPr>
          <w:rFonts w:cs="Calibri"/>
          <w:b/>
          <w:bCs/>
          <w:i/>
          <w:color w:val="000000"/>
          <w:sz w:val="22"/>
          <w:szCs w:val="22"/>
          <w:lang w:val="de-DE"/>
        </w:rPr>
      </w:pPr>
    </w:p>
    <w:p w14:paraId="5A3C3E8E"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THOMAS HAMPSON &amp; MARTIN HASELBÖCK</w:t>
      </w:r>
    </w:p>
    <w:p w14:paraId="5438A7B9"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SO</w:t>
      </w:r>
      <w:r>
        <w:rPr>
          <w:rFonts w:cs="Calibri"/>
          <w:bCs/>
          <w:color w:val="000000"/>
          <w:sz w:val="22"/>
          <w:szCs w:val="22"/>
          <w:lang w:val="de-DE"/>
        </w:rPr>
        <w:t xml:space="preserve"> I</w:t>
      </w:r>
      <w:r w:rsidRPr="00A24558">
        <w:rPr>
          <w:rFonts w:cs="Calibri"/>
          <w:bCs/>
          <w:color w:val="000000"/>
          <w:sz w:val="22"/>
          <w:szCs w:val="22"/>
          <w:lang w:val="de-DE"/>
        </w:rPr>
        <w:t xml:space="preserve"> 3. Oktober I 11</w:t>
      </w:r>
      <w:r w:rsidR="007807E6">
        <w:rPr>
          <w:rFonts w:cs="Calibri"/>
          <w:bCs/>
          <w:color w:val="000000"/>
          <w:sz w:val="22"/>
          <w:szCs w:val="22"/>
          <w:lang w:val="de-DE"/>
        </w:rPr>
        <w:t>:00</w:t>
      </w:r>
      <w:r w:rsidRPr="00A24558">
        <w:rPr>
          <w:rFonts w:cs="Calibri"/>
          <w:bCs/>
          <w:color w:val="000000"/>
          <w:sz w:val="22"/>
          <w:szCs w:val="22"/>
          <w:lang w:val="de-DE"/>
        </w:rPr>
        <w:t xml:space="preserve"> Uhr I Großer Saal I Brucknerhaus Linz</w:t>
      </w:r>
    </w:p>
    <w:p w14:paraId="1C8751C1"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Jünger und Meister – Hugo Wolf und Anton Bruckner</w:t>
      </w:r>
    </w:p>
    <w:p w14:paraId="0E582206" w14:textId="77777777" w:rsidR="00643A86" w:rsidRPr="00A24558" w:rsidRDefault="00643A86" w:rsidP="00643A86">
      <w:pPr>
        <w:ind w:left="-6" w:right="-6"/>
        <w:contextualSpacing/>
        <w:jc w:val="both"/>
        <w:rPr>
          <w:rFonts w:cs="Calibri"/>
          <w:b/>
          <w:bCs/>
          <w:i/>
          <w:color w:val="000000"/>
          <w:sz w:val="22"/>
          <w:szCs w:val="22"/>
          <w:lang w:val="de-DE"/>
        </w:rPr>
      </w:pPr>
    </w:p>
    <w:p w14:paraId="661DE98A"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MEISTERKURS THOMAS HAMPSON</w:t>
      </w:r>
    </w:p>
    <w:p w14:paraId="2495372A" w14:textId="4F14C06F" w:rsidR="00643A86" w:rsidRDefault="007807E6" w:rsidP="00643A86">
      <w:pPr>
        <w:ind w:left="-6" w:right="-6"/>
        <w:contextualSpacing/>
        <w:jc w:val="both"/>
        <w:rPr>
          <w:rFonts w:cs="Calibri"/>
          <w:bCs/>
          <w:color w:val="000000"/>
          <w:sz w:val="22"/>
          <w:szCs w:val="22"/>
          <w:lang w:val="de-DE"/>
        </w:rPr>
      </w:pPr>
      <w:r>
        <w:rPr>
          <w:rFonts w:cs="Calibri"/>
          <w:bCs/>
          <w:color w:val="000000"/>
          <w:sz w:val="22"/>
          <w:szCs w:val="22"/>
          <w:lang w:val="de-DE"/>
        </w:rPr>
        <w:t>MO–</w:t>
      </w:r>
      <w:r w:rsidR="00643A86" w:rsidRPr="00A24558">
        <w:rPr>
          <w:rFonts w:cs="Calibri"/>
          <w:bCs/>
          <w:color w:val="000000"/>
          <w:sz w:val="22"/>
          <w:szCs w:val="22"/>
          <w:lang w:val="de-DE"/>
        </w:rPr>
        <w:t>MI</w:t>
      </w:r>
      <w:r w:rsidR="00643A86">
        <w:rPr>
          <w:rFonts w:cs="Calibri"/>
          <w:bCs/>
          <w:color w:val="000000"/>
          <w:sz w:val="22"/>
          <w:szCs w:val="22"/>
          <w:lang w:val="de-DE"/>
        </w:rPr>
        <w:t xml:space="preserve"> I</w:t>
      </w:r>
      <w:r w:rsidR="00643A86" w:rsidRPr="00A24558">
        <w:rPr>
          <w:rFonts w:cs="Calibri"/>
          <w:bCs/>
          <w:color w:val="000000"/>
          <w:sz w:val="22"/>
          <w:szCs w:val="22"/>
          <w:lang w:val="de-DE"/>
        </w:rPr>
        <w:t xml:space="preserve"> 4. </w:t>
      </w:r>
      <w:r>
        <w:rPr>
          <w:rFonts w:cs="Calibri"/>
          <w:bCs/>
          <w:color w:val="000000"/>
          <w:sz w:val="22"/>
          <w:szCs w:val="22"/>
          <w:lang w:val="de-DE"/>
        </w:rPr>
        <w:t>b</w:t>
      </w:r>
      <w:r w:rsidR="00643A86" w:rsidRPr="00A24558">
        <w:rPr>
          <w:rFonts w:cs="Calibri"/>
          <w:bCs/>
          <w:color w:val="000000"/>
          <w:sz w:val="22"/>
          <w:szCs w:val="22"/>
          <w:lang w:val="de-DE"/>
        </w:rPr>
        <w:t xml:space="preserve">is 6. Oktober I </w:t>
      </w:r>
      <w:r w:rsidR="00424630">
        <w:rPr>
          <w:rFonts w:cs="Calibri"/>
          <w:bCs/>
          <w:color w:val="000000"/>
          <w:sz w:val="22"/>
          <w:szCs w:val="22"/>
          <w:lang w:val="de-DE"/>
        </w:rPr>
        <w:t xml:space="preserve">ab 10:00 Uhr </w:t>
      </w:r>
      <w:r w:rsidR="00424630">
        <w:rPr>
          <w:rFonts w:ascii="Calibri" w:hAnsi="Calibri" w:cs="Calibri"/>
          <w:bCs/>
          <w:color w:val="000000"/>
          <w:lang w:val="de-DE"/>
        </w:rPr>
        <w:t>I</w:t>
      </w:r>
      <w:r>
        <w:rPr>
          <w:rFonts w:cs="Calibri"/>
          <w:bCs/>
          <w:color w:val="000000"/>
          <w:sz w:val="22"/>
          <w:szCs w:val="22"/>
          <w:lang w:val="de-DE"/>
        </w:rPr>
        <w:t xml:space="preserve"> </w:t>
      </w:r>
      <w:r w:rsidR="00643A86" w:rsidRPr="00A24558">
        <w:rPr>
          <w:rFonts w:cs="Calibri"/>
          <w:bCs/>
          <w:color w:val="000000"/>
          <w:sz w:val="22"/>
          <w:szCs w:val="22"/>
          <w:lang w:val="de-DE"/>
        </w:rPr>
        <w:t>Mittlerer Saal I Brucknerhaus Linz</w:t>
      </w:r>
    </w:p>
    <w:p w14:paraId="0B720C8B" w14:textId="236893C3" w:rsidR="00643A86" w:rsidRPr="00A24558" w:rsidRDefault="00643A86" w:rsidP="00643A86">
      <w:pPr>
        <w:ind w:left="-6" w:right="-6"/>
        <w:contextualSpacing/>
        <w:jc w:val="both"/>
        <w:rPr>
          <w:rFonts w:cs="Calibri"/>
          <w:b/>
          <w:bCs/>
          <w:i/>
          <w:color w:val="000000"/>
          <w:sz w:val="22"/>
          <w:szCs w:val="22"/>
          <w:lang w:val="de-DE"/>
        </w:rPr>
      </w:pPr>
      <w:r>
        <w:rPr>
          <w:rFonts w:cs="Calibri"/>
          <w:bCs/>
          <w:color w:val="000000"/>
          <w:sz w:val="22"/>
          <w:szCs w:val="22"/>
          <w:lang w:val="de-DE"/>
        </w:rPr>
        <w:t xml:space="preserve">Abschlusskonzert: </w:t>
      </w:r>
      <w:r w:rsidR="00424630">
        <w:rPr>
          <w:rFonts w:cs="Calibri"/>
          <w:bCs/>
          <w:color w:val="000000"/>
          <w:sz w:val="22"/>
          <w:szCs w:val="22"/>
          <w:lang w:val="de-DE"/>
        </w:rPr>
        <w:t xml:space="preserve">MI </w:t>
      </w:r>
      <w:r w:rsidR="00424630">
        <w:rPr>
          <w:rFonts w:ascii="Calibri" w:hAnsi="Calibri" w:cs="Calibri"/>
          <w:bCs/>
          <w:color w:val="000000"/>
          <w:lang w:val="de-DE"/>
        </w:rPr>
        <w:t>I</w:t>
      </w:r>
      <w:r w:rsidR="007807E6">
        <w:rPr>
          <w:rFonts w:cs="Calibri"/>
          <w:bCs/>
          <w:color w:val="000000"/>
          <w:sz w:val="22"/>
          <w:szCs w:val="22"/>
          <w:lang w:val="de-DE"/>
        </w:rPr>
        <w:t xml:space="preserve"> </w:t>
      </w:r>
      <w:r>
        <w:rPr>
          <w:rFonts w:cs="Calibri"/>
          <w:bCs/>
          <w:color w:val="000000"/>
          <w:sz w:val="22"/>
          <w:szCs w:val="22"/>
          <w:lang w:val="de-DE"/>
        </w:rPr>
        <w:t xml:space="preserve">6. Oktober </w:t>
      </w:r>
      <w:r w:rsidR="00424630">
        <w:rPr>
          <w:rFonts w:ascii="Calibri" w:hAnsi="Calibri" w:cs="Calibri"/>
          <w:bCs/>
          <w:color w:val="000000"/>
          <w:lang w:val="de-DE"/>
        </w:rPr>
        <w:t>I</w:t>
      </w:r>
      <w:r>
        <w:rPr>
          <w:rFonts w:cs="Calibri"/>
          <w:bCs/>
          <w:color w:val="000000"/>
          <w:sz w:val="22"/>
          <w:szCs w:val="22"/>
          <w:lang w:val="de-DE"/>
        </w:rPr>
        <w:t xml:space="preserve"> 19.30 Uhr</w:t>
      </w:r>
    </w:p>
    <w:p w14:paraId="3157F282" w14:textId="77777777" w:rsidR="00643A86" w:rsidRPr="00A24558" w:rsidRDefault="00643A86" w:rsidP="00643A86">
      <w:pPr>
        <w:ind w:left="-6" w:right="-6"/>
        <w:contextualSpacing/>
        <w:jc w:val="both"/>
        <w:rPr>
          <w:rFonts w:cs="Calibri"/>
          <w:b/>
          <w:bCs/>
          <w:i/>
          <w:color w:val="000000"/>
          <w:sz w:val="22"/>
          <w:szCs w:val="22"/>
          <w:lang w:val="de-DE"/>
        </w:rPr>
      </w:pPr>
    </w:p>
    <w:p w14:paraId="15FF400B"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MARKUS POSCHNER &amp; BRUCKNER ORCHESTER LINZ</w:t>
      </w:r>
    </w:p>
    <w:p w14:paraId="7C489F2A" w14:textId="043F6FE6"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DI</w:t>
      </w:r>
      <w:r>
        <w:rPr>
          <w:rFonts w:cs="Calibri"/>
          <w:bCs/>
          <w:color w:val="000000"/>
          <w:sz w:val="22"/>
          <w:szCs w:val="22"/>
          <w:lang w:val="de-DE"/>
        </w:rPr>
        <w:t xml:space="preserve"> I</w:t>
      </w:r>
      <w:r w:rsidRPr="00A24558">
        <w:rPr>
          <w:rFonts w:cs="Calibri"/>
          <w:bCs/>
          <w:color w:val="000000"/>
          <w:sz w:val="22"/>
          <w:szCs w:val="22"/>
          <w:lang w:val="de-DE"/>
        </w:rPr>
        <w:t xml:space="preserve"> 5. Oktober I </w:t>
      </w:r>
      <w:r w:rsidR="007807E6">
        <w:rPr>
          <w:rFonts w:cs="Calibri"/>
          <w:bCs/>
          <w:color w:val="000000"/>
          <w:sz w:val="22"/>
          <w:szCs w:val="22"/>
          <w:lang w:val="de-DE"/>
        </w:rPr>
        <w:t xml:space="preserve">19:30 Uhr </w:t>
      </w:r>
      <w:r w:rsidR="00424630">
        <w:rPr>
          <w:rFonts w:ascii="Calibri" w:hAnsi="Calibri" w:cs="Calibri"/>
          <w:bCs/>
          <w:color w:val="000000"/>
          <w:lang w:val="de-DE"/>
        </w:rPr>
        <w:t>I</w:t>
      </w:r>
      <w:r w:rsidR="007807E6">
        <w:rPr>
          <w:rFonts w:cs="Calibri"/>
          <w:bCs/>
          <w:color w:val="000000"/>
          <w:sz w:val="22"/>
          <w:szCs w:val="22"/>
          <w:lang w:val="de-DE"/>
        </w:rPr>
        <w:t xml:space="preserve"> </w:t>
      </w:r>
      <w:r w:rsidRPr="00A24558">
        <w:rPr>
          <w:rFonts w:cs="Calibri"/>
          <w:bCs/>
          <w:color w:val="000000"/>
          <w:sz w:val="22"/>
          <w:szCs w:val="22"/>
          <w:lang w:val="de-DE"/>
        </w:rPr>
        <w:t>Großer Saal I Brucknerhaus Linz</w:t>
      </w:r>
    </w:p>
    <w:p w14:paraId="090EFECE" w14:textId="77777777" w:rsidR="00643A86" w:rsidRPr="002462DF" w:rsidRDefault="00643A86" w:rsidP="00643A86">
      <w:pPr>
        <w:ind w:left="-6" w:right="-6"/>
        <w:contextualSpacing/>
        <w:jc w:val="both"/>
        <w:rPr>
          <w:rFonts w:cs="Calibri"/>
          <w:b/>
          <w:bCs/>
          <w:i/>
          <w:color w:val="000000"/>
          <w:sz w:val="22"/>
          <w:szCs w:val="22"/>
          <w:lang w:val="en-US"/>
        </w:rPr>
      </w:pPr>
      <w:proofErr w:type="spellStart"/>
      <w:r w:rsidRPr="002462DF">
        <w:rPr>
          <w:rFonts w:cs="Calibri"/>
          <w:bCs/>
          <w:color w:val="000000"/>
          <w:sz w:val="22"/>
          <w:szCs w:val="22"/>
          <w:lang w:val="en-US"/>
        </w:rPr>
        <w:t>Mahlers</w:t>
      </w:r>
      <w:proofErr w:type="spellEnd"/>
      <w:r w:rsidRPr="002462DF">
        <w:rPr>
          <w:rFonts w:cs="Calibri"/>
          <w:bCs/>
          <w:color w:val="000000"/>
          <w:sz w:val="22"/>
          <w:szCs w:val="22"/>
          <w:lang w:val="en-US"/>
        </w:rPr>
        <w:t xml:space="preserve"> </w:t>
      </w:r>
      <w:r w:rsidR="007807E6" w:rsidRPr="002462DF">
        <w:rPr>
          <w:rFonts w:cs="Calibri"/>
          <w:bCs/>
          <w:color w:val="000000"/>
          <w:sz w:val="22"/>
          <w:szCs w:val="22"/>
          <w:lang w:val="en-US"/>
        </w:rPr>
        <w:t>‚</w:t>
      </w:r>
      <w:proofErr w:type="spellStart"/>
      <w:proofErr w:type="gramStart"/>
      <w:r w:rsidRPr="002462DF">
        <w:rPr>
          <w:rFonts w:cs="Calibri"/>
          <w:bCs/>
          <w:color w:val="000000"/>
          <w:sz w:val="22"/>
          <w:szCs w:val="22"/>
          <w:lang w:val="en-US"/>
        </w:rPr>
        <w:t>Dritte</w:t>
      </w:r>
      <w:proofErr w:type="spellEnd"/>
      <w:r w:rsidR="007807E6" w:rsidRPr="002462DF">
        <w:rPr>
          <w:rFonts w:cs="Calibri"/>
          <w:bCs/>
          <w:color w:val="000000"/>
          <w:sz w:val="22"/>
          <w:szCs w:val="22"/>
          <w:lang w:val="en-US"/>
        </w:rPr>
        <w:t>‘</w:t>
      </w:r>
      <w:proofErr w:type="gramEnd"/>
    </w:p>
    <w:p w14:paraId="1F51D1B8" w14:textId="77777777" w:rsidR="00643A86" w:rsidRPr="002462DF" w:rsidRDefault="00643A86" w:rsidP="00643A86">
      <w:pPr>
        <w:ind w:left="-6" w:right="-6"/>
        <w:contextualSpacing/>
        <w:jc w:val="both"/>
        <w:rPr>
          <w:rFonts w:cs="Calibri"/>
          <w:b/>
          <w:bCs/>
          <w:i/>
          <w:color w:val="000000"/>
          <w:sz w:val="22"/>
          <w:szCs w:val="22"/>
          <w:lang w:val="en-US"/>
        </w:rPr>
      </w:pPr>
    </w:p>
    <w:p w14:paraId="20E7521E" w14:textId="77777777" w:rsidR="00643A86" w:rsidRPr="002462DF" w:rsidRDefault="00643A86" w:rsidP="00643A86">
      <w:pPr>
        <w:ind w:left="-6" w:right="-6"/>
        <w:contextualSpacing/>
        <w:jc w:val="both"/>
        <w:rPr>
          <w:rFonts w:cs="Calibri"/>
          <w:b/>
          <w:bCs/>
          <w:i/>
          <w:color w:val="000000"/>
          <w:sz w:val="22"/>
          <w:szCs w:val="22"/>
          <w:lang w:val="en-US"/>
        </w:rPr>
      </w:pPr>
      <w:r w:rsidRPr="002462DF">
        <w:rPr>
          <w:rFonts w:cs="Calibri"/>
          <w:b/>
          <w:bCs/>
          <w:color w:val="000000"/>
          <w:sz w:val="22"/>
          <w:szCs w:val="22"/>
          <w:lang w:val="en-US"/>
        </w:rPr>
        <w:t>DUO TAL &amp; GROETHUYSEN</w:t>
      </w:r>
    </w:p>
    <w:p w14:paraId="65460D4E" w14:textId="77777777" w:rsidR="00643A86" w:rsidRPr="00A24558" w:rsidRDefault="00643A86" w:rsidP="00643A86">
      <w:pPr>
        <w:ind w:left="-6" w:right="-6"/>
        <w:contextualSpacing/>
        <w:jc w:val="both"/>
        <w:rPr>
          <w:rFonts w:cs="Calibri"/>
          <w:b/>
          <w:bCs/>
          <w:i/>
          <w:color w:val="000000"/>
          <w:sz w:val="22"/>
          <w:szCs w:val="22"/>
          <w:lang w:val="de-DE"/>
        </w:rPr>
      </w:pPr>
      <w:r w:rsidRPr="002462DF">
        <w:rPr>
          <w:rFonts w:cs="Calibri"/>
          <w:bCs/>
          <w:color w:val="000000"/>
          <w:sz w:val="22"/>
          <w:szCs w:val="22"/>
          <w:lang w:val="en-US"/>
        </w:rPr>
        <w:t xml:space="preserve">DO I 7. </w:t>
      </w:r>
      <w:r w:rsidRPr="00A24558">
        <w:rPr>
          <w:rFonts w:cs="Calibri"/>
          <w:bCs/>
          <w:color w:val="000000"/>
          <w:sz w:val="22"/>
          <w:szCs w:val="22"/>
          <w:lang w:val="de-DE"/>
        </w:rPr>
        <w:t>Oktober I 19</w:t>
      </w:r>
      <w:r w:rsidR="007807E6">
        <w:rPr>
          <w:rFonts w:cs="Calibri"/>
          <w:bCs/>
          <w:color w:val="000000"/>
          <w:sz w:val="22"/>
          <w:szCs w:val="22"/>
          <w:lang w:val="de-DE"/>
        </w:rPr>
        <w:t>:</w:t>
      </w:r>
      <w:r w:rsidRPr="00A24558">
        <w:rPr>
          <w:rFonts w:cs="Calibri"/>
          <w:bCs/>
          <w:color w:val="000000"/>
          <w:sz w:val="22"/>
          <w:szCs w:val="22"/>
          <w:lang w:val="de-DE"/>
        </w:rPr>
        <w:t>30 Uhr I Mittlerer Saal I Brucknerhaus Linz</w:t>
      </w:r>
    </w:p>
    <w:p w14:paraId="4B796352"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Anton Bruckner und sein Abgott Richard Wagner</w:t>
      </w:r>
    </w:p>
    <w:p w14:paraId="0AE40F8B" w14:textId="77777777" w:rsidR="00643A86" w:rsidRPr="00A24558" w:rsidRDefault="00643A86" w:rsidP="00643A86">
      <w:pPr>
        <w:ind w:left="-6" w:right="-6"/>
        <w:contextualSpacing/>
        <w:jc w:val="both"/>
        <w:rPr>
          <w:rFonts w:cs="Calibri"/>
          <w:b/>
          <w:bCs/>
          <w:i/>
          <w:color w:val="000000"/>
          <w:sz w:val="22"/>
          <w:szCs w:val="22"/>
          <w:lang w:val="de-DE"/>
        </w:rPr>
      </w:pPr>
    </w:p>
    <w:p w14:paraId="6A34F74C"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TONAL</w:t>
      </w:r>
      <w:r w:rsidR="007807E6" w:rsidRPr="00A858FE">
        <w:rPr>
          <w:rFonts w:cs="Calibri"/>
          <w:b/>
          <w:bCs/>
          <w:color w:val="000000"/>
          <w:sz w:val="22"/>
          <w:szCs w:val="22"/>
          <w:lang w:val="de-DE"/>
        </w:rPr>
        <w:t>i</w:t>
      </w:r>
      <w:r w:rsidRPr="00A858FE">
        <w:rPr>
          <w:rFonts w:cs="Calibri"/>
          <w:b/>
          <w:bCs/>
          <w:color w:val="000000"/>
          <w:sz w:val="22"/>
          <w:szCs w:val="22"/>
          <w:lang w:val="de-DE"/>
        </w:rPr>
        <w:t xml:space="preserve"> TRIO</w:t>
      </w:r>
    </w:p>
    <w:p w14:paraId="0D001A78"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9. Oktober I 19</w:t>
      </w:r>
      <w:r w:rsidR="007807E6">
        <w:rPr>
          <w:rFonts w:cs="Calibri"/>
          <w:bCs/>
          <w:color w:val="000000"/>
          <w:sz w:val="22"/>
          <w:szCs w:val="22"/>
          <w:lang w:val="de-DE"/>
        </w:rPr>
        <w:t>:</w:t>
      </w:r>
      <w:r w:rsidRPr="00A24558">
        <w:rPr>
          <w:rFonts w:cs="Calibri"/>
          <w:bCs/>
          <w:color w:val="000000"/>
          <w:sz w:val="22"/>
          <w:szCs w:val="22"/>
          <w:lang w:val="de-DE"/>
        </w:rPr>
        <w:t>30 Uhr I Mittlerer Saal I Brucknerhaus Linz</w:t>
      </w:r>
    </w:p>
    <w:p w14:paraId="58042ABC"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Klaviertrios von Bruckners Schüler</w:t>
      </w:r>
      <w:r w:rsidR="00433024">
        <w:rPr>
          <w:rFonts w:cs="Calibri"/>
          <w:bCs/>
          <w:color w:val="000000"/>
          <w:sz w:val="22"/>
          <w:szCs w:val="22"/>
          <w:lang w:val="de-DE"/>
        </w:rPr>
        <w:t>*innen</w:t>
      </w:r>
    </w:p>
    <w:p w14:paraId="32E85087" w14:textId="77777777" w:rsidR="00643A86" w:rsidRPr="00A24558" w:rsidRDefault="00643A86" w:rsidP="00643A86">
      <w:pPr>
        <w:ind w:left="-6" w:right="-6"/>
        <w:contextualSpacing/>
        <w:jc w:val="both"/>
        <w:rPr>
          <w:rFonts w:cs="Calibri"/>
          <w:b/>
          <w:bCs/>
          <w:i/>
          <w:color w:val="000000"/>
          <w:sz w:val="22"/>
          <w:szCs w:val="22"/>
          <w:lang w:val="de-DE"/>
        </w:rPr>
      </w:pPr>
    </w:p>
    <w:p w14:paraId="156629E8"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HARTMUT HAENCHEN &amp; BRUCKNER ORCHESTER LINZ</w:t>
      </w:r>
    </w:p>
    <w:p w14:paraId="0B625B1D" w14:textId="77777777" w:rsidR="00643A86" w:rsidRPr="002462DF" w:rsidRDefault="00643A86" w:rsidP="00643A86">
      <w:pPr>
        <w:ind w:left="-6" w:right="-6"/>
        <w:contextualSpacing/>
        <w:jc w:val="both"/>
        <w:rPr>
          <w:rFonts w:cs="Calibri"/>
          <w:b/>
          <w:bCs/>
          <w:i/>
          <w:color w:val="000000"/>
          <w:sz w:val="22"/>
          <w:szCs w:val="22"/>
          <w:lang w:val="en-US"/>
        </w:rPr>
      </w:pPr>
      <w:r w:rsidRPr="002462DF">
        <w:rPr>
          <w:rFonts w:cs="Calibri"/>
          <w:bCs/>
          <w:color w:val="000000"/>
          <w:sz w:val="22"/>
          <w:szCs w:val="22"/>
          <w:lang w:val="en-US"/>
        </w:rPr>
        <w:t xml:space="preserve">MO I 11. </w:t>
      </w:r>
      <w:proofErr w:type="spellStart"/>
      <w:r w:rsidRPr="002462DF">
        <w:rPr>
          <w:rFonts w:cs="Calibri"/>
          <w:bCs/>
          <w:color w:val="000000"/>
          <w:sz w:val="22"/>
          <w:szCs w:val="22"/>
          <w:lang w:val="en-US"/>
        </w:rPr>
        <w:t>Oktober</w:t>
      </w:r>
      <w:proofErr w:type="spellEnd"/>
      <w:r w:rsidRPr="002462DF">
        <w:rPr>
          <w:rFonts w:cs="Calibri"/>
          <w:bCs/>
          <w:color w:val="000000"/>
          <w:sz w:val="22"/>
          <w:szCs w:val="22"/>
          <w:lang w:val="en-US"/>
        </w:rPr>
        <w:t xml:space="preserve"> I 19</w:t>
      </w:r>
      <w:r w:rsidR="007807E6" w:rsidRPr="002462DF">
        <w:rPr>
          <w:rFonts w:cs="Calibri"/>
          <w:bCs/>
          <w:color w:val="000000"/>
          <w:sz w:val="22"/>
          <w:szCs w:val="22"/>
          <w:lang w:val="en-US"/>
        </w:rPr>
        <w:t>:</w:t>
      </w:r>
      <w:r w:rsidRPr="002462DF">
        <w:rPr>
          <w:rFonts w:cs="Calibri"/>
          <w:bCs/>
          <w:color w:val="000000"/>
          <w:sz w:val="22"/>
          <w:szCs w:val="22"/>
          <w:lang w:val="en-US"/>
        </w:rPr>
        <w:t xml:space="preserve">30 </w:t>
      </w:r>
      <w:proofErr w:type="spellStart"/>
      <w:r w:rsidRPr="002462DF">
        <w:rPr>
          <w:rFonts w:cs="Calibri"/>
          <w:bCs/>
          <w:color w:val="000000"/>
          <w:sz w:val="22"/>
          <w:szCs w:val="22"/>
          <w:lang w:val="en-US"/>
        </w:rPr>
        <w:t>Uhr</w:t>
      </w:r>
      <w:proofErr w:type="spellEnd"/>
      <w:r w:rsidR="007807E6" w:rsidRPr="002462DF">
        <w:rPr>
          <w:rFonts w:cs="Calibri"/>
          <w:bCs/>
          <w:color w:val="000000"/>
          <w:sz w:val="22"/>
          <w:szCs w:val="22"/>
          <w:lang w:val="en-US"/>
        </w:rPr>
        <w:t xml:space="preserve"> I </w:t>
      </w:r>
      <w:proofErr w:type="spellStart"/>
      <w:r w:rsidR="007807E6" w:rsidRPr="002462DF">
        <w:rPr>
          <w:rFonts w:cs="Calibri"/>
          <w:bCs/>
          <w:color w:val="000000"/>
          <w:sz w:val="22"/>
          <w:szCs w:val="22"/>
          <w:lang w:val="en-US"/>
        </w:rPr>
        <w:t>Stiftsbasilika</w:t>
      </w:r>
      <w:proofErr w:type="spellEnd"/>
      <w:r w:rsidR="007807E6" w:rsidRPr="002462DF">
        <w:rPr>
          <w:rFonts w:cs="Calibri"/>
          <w:bCs/>
          <w:color w:val="000000"/>
          <w:sz w:val="22"/>
          <w:szCs w:val="22"/>
          <w:lang w:val="en-US"/>
        </w:rPr>
        <w:t xml:space="preserve"> St. Florian</w:t>
      </w:r>
    </w:p>
    <w:p w14:paraId="574E12FE" w14:textId="77777777" w:rsidR="00643A86" w:rsidRPr="007807E6" w:rsidRDefault="00643A86" w:rsidP="007807E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Festliches Abschlusskonzert zur 950-Jahr-Feier des Stiftes St. Florian und </w:t>
      </w:r>
      <w:r w:rsidR="007807E6">
        <w:rPr>
          <w:rFonts w:cs="Calibri"/>
          <w:bCs/>
          <w:color w:val="000000"/>
          <w:sz w:val="22"/>
          <w:szCs w:val="22"/>
          <w:lang w:val="de-DE"/>
        </w:rPr>
        <w:t>zu Bruckners 125. Todestag</w:t>
      </w:r>
    </w:p>
    <w:sectPr w:rsidR="00643A86" w:rsidRPr="007807E6" w:rsidSect="007503E7">
      <w:headerReference w:type="default" r:id="rId9"/>
      <w:footerReference w:type="default" r:id="rId10"/>
      <w:pgSz w:w="11900" w:h="16840"/>
      <w:pgMar w:top="2257" w:right="1417" w:bottom="1641" w:left="1417"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7D447" w14:textId="77777777" w:rsidR="00097CF3" w:rsidRDefault="00097CF3" w:rsidP="000750BB">
      <w:r>
        <w:separator/>
      </w:r>
    </w:p>
  </w:endnote>
  <w:endnote w:type="continuationSeparator" w:id="0">
    <w:p w14:paraId="3D6FC2B7" w14:textId="77777777" w:rsidR="00097CF3" w:rsidRDefault="00097CF3" w:rsidP="0007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08159"/>
      <w:docPartObj>
        <w:docPartGallery w:val="Page Numbers (Bottom of Page)"/>
        <w:docPartUnique/>
      </w:docPartObj>
    </w:sdtPr>
    <w:sdtEndPr/>
    <w:sdtContent>
      <w:p w14:paraId="0CADE50E" w14:textId="55C3D87D" w:rsidR="00EF13AA" w:rsidRDefault="00EF13AA" w:rsidP="00EF13AA">
        <w:pPr>
          <w:pStyle w:val="Fuzeile"/>
          <w:ind w:firstLine="4248"/>
        </w:pPr>
        <w:r>
          <w:fldChar w:fldCharType="begin"/>
        </w:r>
        <w:r>
          <w:instrText>PAGE   \* MERGEFORMAT</w:instrText>
        </w:r>
        <w:r>
          <w:fldChar w:fldCharType="separate"/>
        </w:r>
        <w:r w:rsidR="00DC7931" w:rsidRPr="00DC7931">
          <w:rPr>
            <w:noProof/>
            <w:lang w:val="de-DE"/>
          </w:rPr>
          <w:t>11</w:t>
        </w:r>
        <w:r>
          <w:fldChar w:fldCharType="end"/>
        </w:r>
      </w:p>
      <w:p w14:paraId="587A699A" w14:textId="7871C3FC" w:rsidR="00504040" w:rsidRDefault="00DC7931" w:rsidP="002462DF">
        <w:pPr>
          <w:pStyle w:val="Fuzeile"/>
        </w:pPr>
      </w:p>
    </w:sdtContent>
  </w:sdt>
  <w:p w14:paraId="6B321B06" w14:textId="77777777" w:rsidR="00504040" w:rsidRDefault="005040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F5411" w14:textId="77777777" w:rsidR="00097CF3" w:rsidRDefault="00097CF3" w:rsidP="000750BB">
      <w:r>
        <w:separator/>
      </w:r>
    </w:p>
  </w:footnote>
  <w:footnote w:type="continuationSeparator" w:id="0">
    <w:p w14:paraId="2CD1FD2A" w14:textId="77777777" w:rsidR="00097CF3" w:rsidRDefault="00097CF3" w:rsidP="00075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CBFFE" w14:textId="1C21DC26" w:rsidR="00EF13AA" w:rsidRDefault="002462DF" w:rsidP="005B5EBB">
    <w:pPr>
      <w:pStyle w:val="Kopfzeile"/>
      <w:tabs>
        <w:tab w:val="clear" w:pos="4536"/>
        <w:tab w:val="clear" w:pos="9072"/>
        <w:tab w:val="left" w:pos="1167"/>
      </w:tabs>
      <w:rPr>
        <w:noProof/>
        <w:sz w:val="22"/>
        <w:szCs w:val="22"/>
        <w:lang w:eastAsia="de-AT"/>
      </w:rPr>
    </w:pPr>
    <w:r w:rsidRPr="00C54DD4">
      <w:rPr>
        <w:noProof/>
        <w:sz w:val="22"/>
        <w:szCs w:val="22"/>
        <w:lang w:eastAsia="de-AT"/>
      </w:rPr>
      <w:drawing>
        <wp:anchor distT="0" distB="0" distL="114300" distR="114300" simplePos="0" relativeHeight="251658240" behindDoc="1" locked="0" layoutInCell="1" allowOverlap="1" wp14:anchorId="5F4A17E7" wp14:editId="1C743323">
          <wp:simplePos x="0" y="0"/>
          <wp:positionH relativeFrom="page">
            <wp:align>right</wp:align>
          </wp:positionH>
          <wp:positionV relativeFrom="paragraph">
            <wp:posOffset>-744550</wp:posOffset>
          </wp:positionV>
          <wp:extent cx="7541260" cy="10667365"/>
          <wp:effectExtent l="0" t="0" r="254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41260" cy="10667365"/>
                  </a:xfrm>
                  <a:prstGeom prst="rect">
                    <a:avLst/>
                  </a:prstGeom>
                </pic:spPr>
              </pic:pic>
            </a:graphicData>
          </a:graphic>
          <wp14:sizeRelH relativeFrom="margin">
            <wp14:pctWidth>0</wp14:pctWidth>
          </wp14:sizeRelH>
          <wp14:sizeRelV relativeFrom="margin">
            <wp14:pctHeight>0</wp14:pctHeight>
          </wp14:sizeRelV>
        </wp:anchor>
      </w:drawing>
    </w:r>
  </w:p>
  <w:p w14:paraId="521063CE" w14:textId="6310F207" w:rsidR="00504040" w:rsidRPr="00C54DD4" w:rsidRDefault="00504040" w:rsidP="005B5EBB">
    <w:pPr>
      <w:pStyle w:val="Kopfzeile"/>
      <w:tabs>
        <w:tab w:val="clear" w:pos="4536"/>
        <w:tab w:val="clear" w:pos="9072"/>
        <w:tab w:val="left" w:pos="1167"/>
      </w:tabs>
      <w:rPr>
        <w:noProof/>
        <w:sz w:val="22"/>
        <w:szCs w:val="22"/>
        <w:lang w:eastAsia="de-AT"/>
      </w:rPr>
    </w:pPr>
    <w:r>
      <w:rPr>
        <w:noProof/>
        <w:sz w:val="22"/>
        <w:szCs w:val="22"/>
        <w:lang w:eastAsia="de-AT"/>
      </w:rPr>
      <w:tab/>
    </w:r>
  </w:p>
  <w:p w14:paraId="59D1B31F" w14:textId="77777777" w:rsidR="00504040" w:rsidRDefault="00504040">
    <w:pPr>
      <w:pStyle w:val="Kopfzeile"/>
      <w:rPr>
        <w:noProof/>
        <w:sz w:val="22"/>
        <w:szCs w:val="22"/>
        <w:lang w:eastAsia="de-AT"/>
      </w:rPr>
    </w:pPr>
  </w:p>
  <w:p w14:paraId="5CD18B92" w14:textId="77777777" w:rsidR="00504040" w:rsidRPr="00C54DD4" w:rsidRDefault="00504040">
    <w:pPr>
      <w:pStyle w:val="Kopfzeile"/>
      <w:rPr>
        <w:noProof/>
        <w:sz w:val="22"/>
        <w:szCs w:val="22"/>
        <w:lang w:eastAsia="de-AT"/>
      </w:rPr>
    </w:pPr>
  </w:p>
  <w:p w14:paraId="6DE43BAD" w14:textId="77777777" w:rsidR="00504040" w:rsidRPr="00C54DD4" w:rsidRDefault="00504040">
    <w:pPr>
      <w:pStyle w:val="Kopfzeile"/>
      <w:rPr>
        <w:noProof/>
        <w:sz w:val="22"/>
        <w:szCs w:val="22"/>
        <w:lang w:eastAsia="de-AT"/>
      </w:rPr>
    </w:pPr>
  </w:p>
  <w:p w14:paraId="67D23B4E" w14:textId="77777777" w:rsidR="00504040" w:rsidRPr="00C54DD4" w:rsidRDefault="00504040" w:rsidP="006D1E99">
    <w:pPr>
      <w:pStyle w:val="Kopfzeile"/>
      <w:tabs>
        <w:tab w:val="clear" w:pos="4536"/>
        <w:tab w:val="clear" w:pos="9072"/>
        <w:tab w:val="center" w:pos="3966"/>
        <w:tab w:val="right" w:pos="9066"/>
      </w:tabs>
      <w:ind w:left="-1134"/>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6" w:nlCheck="1" w:checkStyle="0"/>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en-US" w:vendorID="64" w:dllVersion="4096" w:nlCheck="1" w:checkStyle="0"/>
  <w:activeWritingStyle w:appName="MSWord" w:lang="de-AT"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BB"/>
    <w:rsid w:val="000128A2"/>
    <w:rsid w:val="00026929"/>
    <w:rsid w:val="00027237"/>
    <w:rsid w:val="000356B1"/>
    <w:rsid w:val="000575AD"/>
    <w:rsid w:val="000612EC"/>
    <w:rsid w:val="00063B16"/>
    <w:rsid w:val="00067A09"/>
    <w:rsid w:val="000724E9"/>
    <w:rsid w:val="000750BB"/>
    <w:rsid w:val="00094CF2"/>
    <w:rsid w:val="00097CF3"/>
    <w:rsid w:val="000C0E7C"/>
    <w:rsid w:val="000C4609"/>
    <w:rsid w:val="000E0B9B"/>
    <w:rsid w:val="00113454"/>
    <w:rsid w:val="001134F4"/>
    <w:rsid w:val="001163F6"/>
    <w:rsid w:val="00137605"/>
    <w:rsid w:val="001700C9"/>
    <w:rsid w:val="0019301D"/>
    <w:rsid w:val="001C2140"/>
    <w:rsid w:val="001C6EFD"/>
    <w:rsid w:val="001E000F"/>
    <w:rsid w:val="001E1C8C"/>
    <w:rsid w:val="00214A6D"/>
    <w:rsid w:val="00230407"/>
    <w:rsid w:val="00237856"/>
    <w:rsid w:val="002462DF"/>
    <w:rsid w:val="00256DD6"/>
    <w:rsid w:val="00260F32"/>
    <w:rsid w:val="00271E40"/>
    <w:rsid w:val="0027482E"/>
    <w:rsid w:val="00280786"/>
    <w:rsid w:val="0029573B"/>
    <w:rsid w:val="0029638C"/>
    <w:rsid w:val="002B5647"/>
    <w:rsid w:val="002B74E8"/>
    <w:rsid w:val="002E5EAC"/>
    <w:rsid w:val="002F6CED"/>
    <w:rsid w:val="002F73C4"/>
    <w:rsid w:val="00304773"/>
    <w:rsid w:val="003320D3"/>
    <w:rsid w:val="0034756E"/>
    <w:rsid w:val="003510D9"/>
    <w:rsid w:val="00363553"/>
    <w:rsid w:val="00393217"/>
    <w:rsid w:val="003A3199"/>
    <w:rsid w:val="003B6006"/>
    <w:rsid w:val="003C74F3"/>
    <w:rsid w:val="003C78C1"/>
    <w:rsid w:val="003D268E"/>
    <w:rsid w:val="003E6D24"/>
    <w:rsid w:val="003E778A"/>
    <w:rsid w:val="003F7CCE"/>
    <w:rsid w:val="00424630"/>
    <w:rsid w:val="00433024"/>
    <w:rsid w:val="00433690"/>
    <w:rsid w:val="00472F9F"/>
    <w:rsid w:val="00475566"/>
    <w:rsid w:val="00490E5B"/>
    <w:rsid w:val="004A56EF"/>
    <w:rsid w:val="004B135F"/>
    <w:rsid w:val="004C1E13"/>
    <w:rsid w:val="004C379E"/>
    <w:rsid w:val="004C6834"/>
    <w:rsid w:val="004C6BC2"/>
    <w:rsid w:val="004F1BBB"/>
    <w:rsid w:val="004F4574"/>
    <w:rsid w:val="00504040"/>
    <w:rsid w:val="00555346"/>
    <w:rsid w:val="00570A05"/>
    <w:rsid w:val="00570E11"/>
    <w:rsid w:val="00572405"/>
    <w:rsid w:val="00580C4B"/>
    <w:rsid w:val="00581909"/>
    <w:rsid w:val="005A409A"/>
    <w:rsid w:val="005B0D4C"/>
    <w:rsid w:val="005B59AF"/>
    <w:rsid w:val="005B5EBB"/>
    <w:rsid w:val="005C6982"/>
    <w:rsid w:val="005C6E70"/>
    <w:rsid w:val="005D5514"/>
    <w:rsid w:val="005E394E"/>
    <w:rsid w:val="005F2721"/>
    <w:rsid w:val="00610D46"/>
    <w:rsid w:val="006231BD"/>
    <w:rsid w:val="00643A86"/>
    <w:rsid w:val="00655E7B"/>
    <w:rsid w:val="00672548"/>
    <w:rsid w:val="006B39F6"/>
    <w:rsid w:val="006B6222"/>
    <w:rsid w:val="006C3F66"/>
    <w:rsid w:val="006C6381"/>
    <w:rsid w:val="006C71F5"/>
    <w:rsid w:val="006D1E99"/>
    <w:rsid w:val="007037EF"/>
    <w:rsid w:val="00715020"/>
    <w:rsid w:val="0074518E"/>
    <w:rsid w:val="007503E7"/>
    <w:rsid w:val="00750861"/>
    <w:rsid w:val="007807E6"/>
    <w:rsid w:val="0078517E"/>
    <w:rsid w:val="007864CD"/>
    <w:rsid w:val="007D1A07"/>
    <w:rsid w:val="008153FF"/>
    <w:rsid w:val="00815611"/>
    <w:rsid w:val="00834B10"/>
    <w:rsid w:val="008841D4"/>
    <w:rsid w:val="008903A2"/>
    <w:rsid w:val="00892B9C"/>
    <w:rsid w:val="008A08A0"/>
    <w:rsid w:val="008A3651"/>
    <w:rsid w:val="008A4BA8"/>
    <w:rsid w:val="008C1307"/>
    <w:rsid w:val="008C7F54"/>
    <w:rsid w:val="008E0EF0"/>
    <w:rsid w:val="008F598E"/>
    <w:rsid w:val="00901B0E"/>
    <w:rsid w:val="00940050"/>
    <w:rsid w:val="0096665B"/>
    <w:rsid w:val="00966A32"/>
    <w:rsid w:val="00967466"/>
    <w:rsid w:val="0097197E"/>
    <w:rsid w:val="0098382E"/>
    <w:rsid w:val="0099135D"/>
    <w:rsid w:val="009B4FFF"/>
    <w:rsid w:val="009D1BBB"/>
    <w:rsid w:val="00A04661"/>
    <w:rsid w:val="00A0753C"/>
    <w:rsid w:val="00A1557E"/>
    <w:rsid w:val="00A20742"/>
    <w:rsid w:val="00A2253B"/>
    <w:rsid w:val="00A23660"/>
    <w:rsid w:val="00A24558"/>
    <w:rsid w:val="00A25C61"/>
    <w:rsid w:val="00A264A8"/>
    <w:rsid w:val="00A858FE"/>
    <w:rsid w:val="00A85ADC"/>
    <w:rsid w:val="00A86EA5"/>
    <w:rsid w:val="00AA22C0"/>
    <w:rsid w:val="00AA7B36"/>
    <w:rsid w:val="00AB41E0"/>
    <w:rsid w:val="00AC3309"/>
    <w:rsid w:val="00AC677A"/>
    <w:rsid w:val="00AD0C79"/>
    <w:rsid w:val="00AD2794"/>
    <w:rsid w:val="00AD700E"/>
    <w:rsid w:val="00AE359D"/>
    <w:rsid w:val="00AF23E3"/>
    <w:rsid w:val="00AF2E72"/>
    <w:rsid w:val="00B325C8"/>
    <w:rsid w:val="00B4239D"/>
    <w:rsid w:val="00B610AE"/>
    <w:rsid w:val="00B70DA8"/>
    <w:rsid w:val="00B76693"/>
    <w:rsid w:val="00B80342"/>
    <w:rsid w:val="00B82422"/>
    <w:rsid w:val="00B97987"/>
    <w:rsid w:val="00B97CD6"/>
    <w:rsid w:val="00BD0E76"/>
    <w:rsid w:val="00BD2E4D"/>
    <w:rsid w:val="00BD63D1"/>
    <w:rsid w:val="00BF1CC7"/>
    <w:rsid w:val="00BF3133"/>
    <w:rsid w:val="00C02ED6"/>
    <w:rsid w:val="00C47277"/>
    <w:rsid w:val="00C54DD4"/>
    <w:rsid w:val="00C559B2"/>
    <w:rsid w:val="00C60DF4"/>
    <w:rsid w:val="00C6349E"/>
    <w:rsid w:val="00C64FFF"/>
    <w:rsid w:val="00C65B22"/>
    <w:rsid w:val="00C711D4"/>
    <w:rsid w:val="00C92433"/>
    <w:rsid w:val="00C92EFF"/>
    <w:rsid w:val="00C95465"/>
    <w:rsid w:val="00C96B78"/>
    <w:rsid w:val="00CB33F3"/>
    <w:rsid w:val="00CB46FF"/>
    <w:rsid w:val="00CB7D36"/>
    <w:rsid w:val="00CF743E"/>
    <w:rsid w:val="00D06CDD"/>
    <w:rsid w:val="00D67E54"/>
    <w:rsid w:val="00D7296D"/>
    <w:rsid w:val="00D85313"/>
    <w:rsid w:val="00D8604A"/>
    <w:rsid w:val="00D8740C"/>
    <w:rsid w:val="00DA775D"/>
    <w:rsid w:val="00DC4E5A"/>
    <w:rsid w:val="00DC7931"/>
    <w:rsid w:val="00DE7583"/>
    <w:rsid w:val="00DF454E"/>
    <w:rsid w:val="00E101B0"/>
    <w:rsid w:val="00E2611C"/>
    <w:rsid w:val="00E4363B"/>
    <w:rsid w:val="00E665F8"/>
    <w:rsid w:val="00E77201"/>
    <w:rsid w:val="00EA3CE6"/>
    <w:rsid w:val="00ED5266"/>
    <w:rsid w:val="00EE560C"/>
    <w:rsid w:val="00EE6388"/>
    <w:rsid w:val="00EF13AA"/>
    <w:rsid w:val="00EF3309"/>
    <w:rsid w:val="00EF3381"/>
    <w:rsid w:val="00F06C99"/>
    <w:rsid w:val="00F129DC"/>
    <w:rsid w:val="00F15BB2"/>
    <w:rsid w:val="00F472D0"/>
    <w:rsid w:val="00F5368C"/>
    <w:rsid w:val="00F66BC5"/>
    <w:rsid w:val="00F7731F"/>
    <w:rsid w:val="00FA08B6"/>
    <w:rsid w:val="00FA5649"/>
    <w:rsid w:val="00FA7767"/>
    <w:rsid w:val="00FB7FCE"/>
    <w:rsid w:val="00FC0C76"/>
    <w:rsid w:val="00FC1BBF"/>
    <w:rsid w:val="00FD00B0"/>
    <w:rsid w:val="00FD3262"/>
    <w:rsid w:val="00FE163E"/>
    <w:rsid w:val="00FE1DC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9E0F12"/>
  <w15:chartTrackingRefBased/>
  <w15:docId w15:val="{AE1CB0AE-42D3-C644-AE56-F3C40005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50BB"/>
    <w:pPr>
      <w:tabs>
        <w:tab w:val="center" w:pos="4536"/>
        <w:tab w:val="right" w:pos="9072"/>
      </w:tabs>
    </w:pPr>
  </w:style>
  <w:style w:type="character" w:customStyle="1" w:styleId="KopfzeileZchn">
    <w:name w:val="Kopfzeile Zchn"/>
    <w:basedOn w:val="Absatz-Standardschriftart"/>
    <w:link w:val="Kopfzeile"/>
    <w:uiPriority w:val="99"/>
    <w:rsid w:val="000750BB"/>
  </w:style>
  <w:style w:type="paragraph" w:styleId="Fuzeile">
    <w:name w:val="footer"/>
    <w:basedOn w:val="Standard"/>
    <w:link w:val="FuzeileZchn"/>
    <w:uiPriority w:val="99"/>
    <w:unhideWhenUsed/>
    <w:rsid w:val="000750BB"/>
    <w:pPr>
      <w:tabs>
        <w:tab w:val="center" w:pos="4536"/>
        <w:tab w:val="right" w:pos="9072"/>
      </w:tabs>
    </w:pPr>
  </w:style>
  <w:style w:type="character" w:customStyle="1" w:styleId="FuzeileZchn">
    <w:name w:val="Fußzeile Zchn"/>
    <w:basedOn w:val="Absatz-Standardschriftart"/>
    <w:link w:val="Fuzeile"/>
    <w:uiPriority w:val="99"/>
    <w:rsid w:val="000750BB"/>
  </w:style>
  <w:style w:type="character" w:styleId="Fett">
    <w:name w:val="Strong"/>
    <w:basedOn w:val="Absatz-Standardschriftart"/>
    <w:qFormat/>
    <w:rsid w:val="00E2611C"/>
    <w:rPr>
      <w:b/>
      <w:bCs/>
    </w:rPr>
  </w:style>
  <w:style w:type="character" w:styleId="Hyperlink">
    <w:name w:val="Hyperlink"/>
    <w:basedOn w:val="Absatz-Standardschriftart"/>
    <w:uiPriority w:val="99"/>
    <w:unhideWhenUsed/>
    <w:rsid w:val="00E2611C"/>
    <w:rPr>
      <w:color w:val="0563C1" w:themeColor="hyperlink"/>
      <w:u w:val="single"/>
    </w:rPr>
  </w:style>
  <w:style w:type="paragraph" w:customStyle="1" w:styleId="PK1">
    <w:name w:val="PK Ü1"/>
    <w:basedOn w:val="Standard"/>
    <w:link w:val="PK1Zchn"/>
    <w:qFormat/>
    <w:rsid w:val="00E2611C"/>
    <w:pPr>
      <w:contextualSpacing/>
      <w:jc w:val="both"/>
    </w:pPr>
    <w:rPr>
      <w:rFonts w:ascii="Calibri" w:hAnsi="Calibri" w:cs="Calibri"/>
      <w:b/>
      <w:color w:val="4472C4" w:themeColor="accent1"/>
      <w:sz w:val="30"/>
    </w:rPr>
  </w:style>
  <w:style w:type="character" w:customStyle="1" w:styleId="PK1Zchn">
    <w:name w:val="PK Ü1 Zchn"/>
    <w:basedOn w:val="Absatz-Standardschriftart"/>
    <w:link w:val="PK1"/>
    <w:rsid w:val="00E2611C"/>
    <w:rPr>
      <w:rFonts w:ascii="Calibri" w:hAnsi="Calibri" w:cs="Calibri"/>
      <w:b/>
      <w:color w:val="4472C4" w:themeColor="accent1"/>
      <w:sz w:val="30"/>
    </w:rPr>
  </w:style>
  <w:style w:type="character" w:styleId="Kommentarzeichen">
    <w:name w:val="annotation reference"/>
    <w:basedOn w:val="Absatz-Standardschriftart"/>
    <w:uiPriority w:val="99"/>
    <w:semiHidden/>
    <w:unhideWhenUsed/>
    <w:rsid w:val="001E000F"/>
    <w:rPr>
      <w:sz w:val="16"/>
      <w:szCs w:val="16"/>
    </w:rPr>
  </w:style>
  <w:style w:type="paragraph" w:styleId="Kommentartext">
    <w:name w:val="annotation text"/>
    <w:basedOn w:val="Standard"/>
    <w:link w:val="KommentartextZchn"/>
    <w:uiPriority w:val="99"/>
    <w:semiHidden/>
    <w:unhideWhenUsed/>
    <w:rsid w:val="001E000F"/>
    <w:rPr>
      <w:sz w:val="20"/>
      <w:szCs w:val="20"/>
    </w:rPr>
  </w:style>
  <w:style w:type="character" w:customStyle="1" w:styleId="KommentartextZchn">
    <w:name w:val="Kommentartext Zchn"/>
    <w:basedOn w:val="Absatz-Standardschriftart"/>
    <w:link w:val="Kommentartext"/>
    <w:uiPriority w:val="99"/>
    <w:semiHidden/>
    <w:rsid w:val="001E000F"/>
    <w:rPr>
      <w:sz w:val="20"/>
      <w:szCs w:val="20"/>
    </w:rPr>
  </w:style>
  <w:style w:type="paragraph" w:styleId="Kommentarthema">
    <w:name w:val="annotation subject"/>
    <w:basedOn w:val="Kommentartext"/>
    <w:next w:val="Kommentartext"/>
    <w:link w:val="KommentarthemaZchn"/>
    <w:uiPriority w:val="99"/>
    <w:semiHidden/>
    <w:unhideWhenUsed/>
    <w:rsid w:val="001E000F"/>
    <w:rPr>
      <w:b/>
      <w:bCs/>
    </w:rPr>
  </w:style>
  <w:style w:type="character" w:customStyle="1" w:styleId="KommentarthemaZchn">
    <w:name w:val="Kommentarthema Zchn"/>
    <w:basedOn w:val="KommentartextZchn"/>
    <w:link w:val="Kommentarthema"/>
    <w:uiPriority w:val="99"/>
    <w:semiHidden/>
    <w:rsid w:val="001E000F"/>
    <w:rPr>
      <w:b/>
      <w:bCs/>
      <w:sz w:val="20"/>
      <w:szCs w:val="20"/>
    </w:rPr>
  </w:style>
  <w:style w:type="paragraph" w:styleId="Sprechblasentext">
    <w:name w:val="Balloon Text"/>
    <w:basedOn w:val="Standard"/>
    <w:link w:val="SprechblasentextZchn"/>
    <w:uiPriority w:val="99"/>
    <w:semiHidden/>
    <w:unhideWhenUsed/>
    <w:rsid w:val="001E000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000F"/>
    <w:rPr>
      <w:rFonts w:ascii="Segoe UI" w:hAnsi="Segoe UI" w:cs="Segoe UI"/>
      <w:sz w:val="18"/>
      <w:szCs w:val="18"/>
    </w:rPr>
  </w:style>
  <w:style w:type="character" w:styleId="BesuchterLink">
    <w:name w:val="FollowedHyperlink"/>
    <w:basedOn w:val="Absatz-Standardschriftart"/>
    <w:uiPriority w:val="99"/>
    <w:semiHidden/>
    <w:unhideWhenUsed/>
    <w:rsid w:val="00AC67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ucknerhaus.at" TargetMode="External"/><Relationship Id="rId3" Type="http://schemas.openxmlformats.org/officeDocument/2006/relationships/webSettings" Target="webSettings.xml"/><Relationship Id="rId7" Type="http://schemas.openxmlformats.org/officeDocument/2006/relationships/hyperlink" Target="http://www.brucknerfest.a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2475</Words>
  <Characters>15596</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Himmelbauer Valerie</dc:creator>
  <cp:keywords/>
  <dc:description/>
  <cp:lastModifiedBy>Himmelbauer Valerie</cp:lastModifiedBy>
  <cp:revision>11</cp:revision>
  <dcterms:created xsi:type="dcterms:W3CDTF">2021-04-15T12:03:00Z</dcterms:created>
  <dcterms:modified xsi:type="dcterms:W3CDTF">2021-08-24T10:12:00Z</dcterms:modified>
</cp:coreProperties>
</file>